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334422">
        <w:rPr>
          <w:rFonts w:ascii="Times New Roman" w:hAnsi="Times New Roman" w:cs="Times New Roman"/>
          <w:b/>
          <w:sz w:val="24"/>
          <w:szCs w:val="24"/>
        </w:rPr>
        <w:t>5</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3D03D1" w:rsidRDefault="003D03D1" w:rsidP="00FA7828">
      <w:pPr>
        <w:pStyle w:val="ListParagraph"/>
        <w:numPr>
          <w:ilvl w:val="0"/>
          <w:numId w:val="2"/>
        </w:numPr>
      </w:pPr>
      <w:r>
        <w:t>Answer the following questions about the structure below</w:t>
      </w:r>
      <w:r w:rsidR="00CA61A5">
        <w:t xml:space="preserve"> (8</w:t>
      </w:r>
      <w:bookmarkStart w:id="0" w:name="_GoBack"/>
      <w:bookmarkEnd w:id="0"/>
      <w:r w:rsidR="00AA5F3F">
        <w:t xml:space="preserve"> points)</w:t>
      </w:r>
      <w:r>
        <w:t xml:space="preserve">. </w:t>
      </w:r>
    </w:p>
    <w:p w:rsidR="00FA7828" w:rsidRDefault="00FA7828" w:rsidP="003D03D1">
      <w:pPr>
        <w:pStyle w:val="ListParagraph"/>
        <w:ind w:left="360"/>
      </w:pPr>
      <w:r>
        <w:t xml:space="preserve"> </w:t>
      </w:r>
      <w:r w:rsidR="00327175">
        <w:object w:dxaOrig="1095"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7.25pt" o:ole="">
            <v:imagedata r:id="rId9" o:title=""/>
          </v:shape>
          <o:OLEObject Type="Embed" ProgID="ACD.ChemSketch.20" ShapeID="_x0000_i1025" DrawAspect="Content" ObjectID="_1582049729" r:id="rId10"/>
        </w:object>
      </w:r>
    </w:p>
    <w:p w:rsidR="00CA61A5" w:rsidRDefault="00CA61A5" w:rsidP="00FA7828">
      <w:pPr>
        <w:pStyle w:val="ListParagraph"/>
        <w:numPr>
          <w:ilvl w:val="1"/>
          <w:numId w:val="2"/>
        </w:numPr>
      </w:pPr>
      <w:r>
        <w:t xml:space="preserve">What is the chemical formula? </w:t>
      </w:r>
      <w:r>
        <w:tab/>
      </w:r>
      <w:r>
        <w:tab/>
      </w:r>
      <w:r>
        <w:tab/>
      </w:r>
      <w:r>
        <w:tab/>
      </w:r>
      <w:r>
        <w:tab/>
      </w:r>
      <w:r>
        <w:tab/>
        <w:t>__HNO_____</w:t>
      </w:r>
    </w:p>
    <w:p w:rsidR="003D03D1" w:rsidRDefault="003D03D1" w:rsidP="00FA7828">
      <w:pPr>
        <w:pStyle w:val="ListParagraph"/>
        <w:numPr>
          <w:ilvl w:val="1"/>
          <w:numId w:val="2"/>
        </w:numPr>
      </w:pPr>
      <w:r>
        <w:t>How many bonded electrons are represented?</w:t>
      </w:r>
      <w:r w:rsidR="00AA5F3F">
        <w:tab/>
      </w:r>
      <w:r w:rsidR="00AA5F3F">
        <w:tab/>
      </w:r>
      <w:r w:rsidR="00AA5F3F">
        <w:tab/>
      </w:r>
      <w:r w:rsidR="00AA5F3F">
        <w:tab/>
      </w:r>
      <w:r w:rsidR="00AA5F3F">
        <w:tab/>
        <w:t>___6__</w:t>
      </w:r>
    </w:p>
    <w:p w:rsidR="003D03D1" w:rsidRDefault="003D03D1" w:rsidP="00FA7828">
      <w:pPr>
        <w:pStyle w:val="ListParagraph"/>
        <w:numPr>
          <w:ilvl w:val="1"/>
          <w:numId w:val="2"/>
        </w:numPr>
      </w:pPr>
      <w:r>
        <w:t xml:space="preserve">How many nonbonded electrons are represented? </w:t>
      </w:r>
      <w:r w:rsidR="00AA5F3F">
        <w:tab/>
      </w:r>
      <w:r w:rsidR="00AA5F3F">
        <w:tab/>
      </w:r>
      <w:r w:rsidR="00AA5F3F">
        <w:tab/>
      </w:r>
      <w:r w:rsidR="00AA5F3F">
        <w:tab/>
      </w:r>
      <w:r w:rsidR="00AA5F3F">
        <w:tab/>
        <w:t>___6__</w:t>
      </w:r>
    </w:p>
    <w:p w:rsidR="00CA61A5" w:rsidRDefault="00CA61A5" w:rsidP="00FA7828">
      <w:pPr>
        <w:pStyle w:val="ListParagraph"/>
        <w:numPr>
          <w:ilvl w:val="1"/>
          <w:numId w:val="2"/>
        </w:numPr>
      </w:pPr>
      <w:r>
        <w:t xml:space="preserve">What is the electron pair geometry? </w:t>
      </w:r>
      <w:r>
        <w:tab/>
      </w:r>
      <w:r>
        <w:tab/>
      </w:r>
      <w:r>
        <w:tab/>
      </w:r>
      <w:r>
        <w:tab/>
      </w:r>
      <w:r>
        <w:tab/>
        <w:t>__trigonal planar____</w:t>
      </w:r>
    </w:p>
    <w:p w:rsidR="00CA61A5" w:rsidRDefault="00CA61A5" w:rsidP="00FA7828">
      <w:pPr>
        <w:pStyle w:val="ListParagraph"/>
        <w:numPr>
          <w:ilvl w:val="1"/>
          <w:numId w:val="2"/>
        </w:numPr>
      </w:pPr>
      <w:r>
        <w:t xml:space="preserve">What is the molecular geometry? </w:t>
      </w:r>
      <w:r>
        <w:tab/>
      </w:r>
      <w:r>
        <w:tab/>
      </w:r>
      <w:r>
        <w:tab/>
      </w:r>
      <w:r>
        <w:tab/>
      </w:r>
      <w:r>
        <w:tab/>
        <w:t>___bent</w:t>
      </w:r>
    </w:p>
    <w:p w:rsidR="00CA61A5" w:rsidRDefault="00CA61A5" w:rsidP="00FA7828">
      <w:pPr>
        <w:pStyle w:val="ListParagraph"/>
        <w:numPr>
          <w:ilvl w:val="1"/>
          <w:numId w:val="2"/>
        </w:numPr>
      </w:pPr>
      <w:r>
        <w:t xml:space="preserve">What is the H-N-O bond angle? </w:t>
      </w:r>
      <w:r>
        <w:tab/>
      </w:r>
      <w:r>
        <w:tab/>
      </w:r>
      <w:r>
        <w:tab/>
      </w:r>
      <w:r>
        <w:tab/>
      </w:r>
      <w:r>
        <w:tab/>
      </w:r>
      <w:r>
        <w:tab/>
        <w:t>__&lt;120°</w:t>
      </w:r>
    </w:p>
    <w:p w:rsidR="00CA61A5" w:rsidRDefault="00CA61A5" w:rsidP="00CA61A5">
      <w:pPr>
        <w:pStyle w:val="ListParagraph"/>
        <w:numPr>
          <w:ilvl w:val="1"/>
          <w:numId w:val="2"/>
        </w:numPr>
      </w:pPr>
      <w:r>
        <w:t xml:space="preserve">Is the molecule polar or nonpolar? </w:t>
      </w:r>
      <w:r>
        <w:tab/>
      </w:r>
      <w:r>
        <w:tab/>
      </w:r>
      <w:r>
        <w:tab/>
      </w:r>
      <w:r>
        <w:tab/>
      </w:r>
      <w:r>
        <w:tab/>
      </w:r>
      <w:r>
        <w:tab/>
        <w:t>__polar_____</w:t>
      </w:r>
    </w:p>
    <w:p w:rsidR="003D03D1" w:rsidRDefault="003D03D1" w:rsidP="003D03D1">
      <w:pPr>
        <w:pStyle w:val="ListParagraph"/>
        <w:ind w:left="360"/>
      </w:pPr>
    </w:p>
    <w:p w:rsidR="00AA5F3F" w:rsidRDefault="003D03D1" w:rsidP="00FA7828">
      <w:pPr>
        <w:pStyle w:val="ListParagraph"/>
        <w:numPr>
          <w:ilvl w:val="0"/>
          <w:numId w:val="2"/>
        </w:numPr>
      </w:pPr>
      <w:r>
        <w:t>If an atom has a filled octet, it has eight electrons in its valence level. What two energy sublevels are filled in a complete octet</w:t>
      </w:r>
      <w:r w:rsidR="00AA5F3F">
        <w:t xml:space="preserve"> (2 points)</w:t>
      </w:r>
      <w:r>
        <w:t xml:space="preserve">? </w:t>
      </w:r>
    </w:p>
    <w:p w:rsidR="00AA5F3F" w:rsidRDefault="00AA5F3F" w:rsidP="00AA5F3F">
      <w:pPr>
        <w:pStyle w:val="ListParagraph"/>
        <w:ind w:left="360"/>
      </w:pPr>
      <w:r>
        <w:t xml:space="preserve">The s and p sublevels are filled. </w:t>
      </w:r>
    </w:p>
    <w:p w:rsidR="00AA5F3F" w:rsidRDefault="00AA5F3F" w:rsidP="00AA5F3F">
      <w:pPr>
        <w:pStyle w:val="ListParagraph"/>
        <w:ind w:left="360"/>
      </w:pPr>
    </w:p>
    <w:p w:rsidR="00CA61A5" w:rsidRDefault="00CA61A5" w:rsidP="00CA61A5">
      <w:pPr>
        <w:pStyle w:val="ListParagraph"/>
        <w:numPr>
          <w:ilvl w:val="0"/>
          <w:numId w:val="2"/>
        </w:numPr>
        <w:spacing w:after="80"/>
        <w:ind w:hanging="288"/>
        <w:jc w:val="both"/>
        <w:rPr>
          <w:szCs w:val="24"/>
        </w:rPr>
      </w:pPr>
      <w:r>
        <w:rPr>
          <w:szCs w:val="24"/>
        </w:rPr>
        <w:t>Complete the following table (10 points)</w:t>
      </w:r>
    </w:p>
    <w:tbl>
      <w:tblPr>
        <w:tblStyle w:val="TableGrid"/>
        <w:tblW w:w="0" w:type="auto"/>
        <w:tblInd w:w="72" w:type="dxa"/>
        <w:tblLook w:val="04A0" w:firstRow="1" w:lastRow="0" w:firstColumn="1" w:lastColumn="0" w:noHBand="0" w:noVBand="1"/>
      </w:tblPr>
      <w:tblGrid>
        <w:gridCol w:w="3320"/>
        <w:gridCol w:w="2891"/>
        <w:gridCol w:w="3293"/>
      </w:tblGrid>
      <w:tr w:rsidR="00CA61A5" w:rsidTr="001F7EC5">
        <w:tc>
          <w:tcPr>
            <w:tcW w:w="3320" w:type="dxa"/>
          </w:tcPr>
          <w:p w:rsidR="00CA61A5" w:rsidRDefault="00CA61A5" w:rsidP="001F7EC5">
            <w:pPr>
              <w:rPr>
                <w:szCs w:val="24"/>
              </w:rPr>
            </w:pPr>
            <w:r>
              <w:rPr>
                <w:szCs w:val="24"/>
              </w:rPr>
              <w:t>Name</w:t>
            </w:r>
          </w:p>
        </w:tc>
        <w:tc>
          <w:tcPr>
            <w:tcW w:w="2891" w:type="dxa"/>
          </w:tcPr>
          <w:p w:rsidR="00CA61A5" w:rsidRDefault="00CA61A5" w:rsidP="001F7EC5">
            <w:pPr>
              <w:rPr>
                <w:szCs w:val="24"/>
              </w:rPr>
            </w:pPr>
            <w:r>
              <w:rPr>
                <w:szCs w:val="24"/>
              </w:rPr>
              <w:t>Covalent or Ionic Compound</w:t>
            </w:r>
          </w:p>
        </w:tc>
        <w:tc>
          <w:tcPr>
            <w:tcW w:w="3293" w:type="dxa"/>
          </w:tcPr>
          <w:p w:rsidR="00CA61A5" w:rsidRDefault="00CA61A5" w:rsidP="001F7EC5">
            <w:pPr>
              <w:rPr>
                <w:szCs w:val="24"/>
              </w:rPr>
            </w:pPr>
            <w:r>
              <w:rPr>
                <w:szCs w:val="24"/>
              </w:rPr>
              <w:t xml:space="preserve">Formula </w:t>
            </w:r>
          </w:p>
        </w:tc>
      </w:tr>
      <w:tr w:rsidR="00CA61A5" w:rsidTr="001F7EC5">
        <w:tc>
          <w:tcPr>
            <w:tcW w:w="3320" w:type="dxa"/>
          </w:tcPr>
          <w:p w:rsidR="00CA61A5" w:rsidRDefault="00CA61A5" w:rsidP="001F7EC5">
            <w:pPr>
              <w:rPr>
                <w:szCs w:val="24"/>
              </w:rPr>
            </w:pPr>
            <w:r>
              <w:rPr>
                <w:szCs w:val="24"/>
              </w:rPr>
              <w:t>Copper(II) fluoride</w:t>
            </w:r>
          </w:p>
        </w:tc>
        <w:tc>
          <w:tcPr>
            <w:tcW w:w="2891" w:type="dxa"/>
          </w:tcPr>
          <w:p w:rsidR="00CA61A5" w:rsidRDefault="00CA61A5" w:rsidP="001F7EC5">
            <w:r>
              <w:t>Ionic</w:t>
            </w:r>
          </w:p>
        </w:tc>
        <w:tc>
          <w:tcPr>
            <w:tcW w:w="3293" w:type="dxa"/>
          </w:tcPr>
          <w:p w:rsidR="00CA61A5" w:rsidRPr="00975D8A" w:rsidRDefault="00CA61A5" w:rsidP="001F7EC5">
            <w:r>
              <w:t>CuF</w:t>
            </w:r>
            <w:r>
              <w:rPr>
                <w:vertAlign w:val="subscript"/>
              </w:rPr>
              <w:t>2</w:t>
            </w:r>
          </w:p>
        </w:tc>
      </w:tr>
      <w:tr w:rsidR="00CA61A5" w:rsidTr="001F7EC5">
        <w:tc>
          <w:tcPr>
            <w:tcW w:w="3320" w:type="dxa"/>
          </w:tcPr>
          <w:p w:rsidR="00CA61A5" w:rsidRDefault="00CA61A5" w:rsidP="001F7EC5">
            <w:pPr>
              <w:rPr>
                <w:szCs w:val="24"/>
              </w:rPr>
            </w:pPr>
            <w:r>
              <w:rPr>
                <w:szCs w:val="24"/>
              </w:rPr>
              <w:t>Dinitrogen trioxide</w:t>
            </w:r>
          </w:p>
        </w:tc>
        <w:tc>
          <w:tcPr>
            <w:tcW w:w="2891" w:type="dxa"/>
          </w:tcPr>
          <w:p w:rsidR="00CA61A5" w:rsidRDefault="00CA61A5" w:rsidP="001F7EC5">
            <w:pPr>
              <w:rPr>
                <w:szCs w:val="24"/>
              </w:rPr>
            </w:pPr>
            <w:r>
              <w:rPr>
                <w:szCs w:val="24"/>
              </w:rPr>
              <w:t>Covalent</w:t>
            </w:r>
          </w:p>
        </w:tc>
        <w:tc>
          <w:tcPr>
            <w:tcW w:w="3293" w:type="dxa"/>
          </w:tcPr>
          <w:p w:rsidR="00CA61A5" w:rsidRPr="00975D8A" w:rsidRDefault="00CA61A5" w:rsidP="001F7EC5">
            <w:r>
              <w:rPr>
                <w:szCs w:val="24"/>
              </w:rPr>
              <w:t>N</w:t>
            </w:r>
            <w:r>
              <w:rPr>
                <w:szCs w:val="24"/>
                <w:vertAlign w:val="subscript"/>
              </w:rPr>
              <w:t>2</w:t>
            </w:r>
            <w:r>
              <w:t>O</w:t>
            </w:r>
            <w:r>
              <w:rPr>
                <w:vertAlign w:val="subscript"/>
              </w:rPr>
              <w:t>3</w:t>
            </w:r>
          </w:p>
        </w:tc>
      </w:tr>
      <w:tr w:rsidR="00CA61A5" w:rsidTr="001F7EC5">
        <w:tc>
          <w:tcPr>
            <w:tcW w:w="3320" w:type="dxa"/>
          </w:tcPr>
          <w:p w:rsidR="00CA61A5" w:rsidRDefault="00CA61A5" w:rsidP="001F7EC5">
            <w:pPr>
              <w:rPr>
                <w:szCs w:val="24"/>
              </w:rPr>
            </w:pPr>
            <w:r>
              <w:rPr>
                <w:szCs w:val="24"/>
              </w:rPr>
              <w:t>Magnesium sulfate</w:t>
            </w:r>
          </w:p>
        </w:tc>
        <w:tc>
          <w:tcPr>
            <w:tcW w:w="2891" w:type="dxa"/>
          </w:tcPr>
          <w:p w:rsidR="00CA61A5" w:rsidRDefault="00CA61A5" w:rsidP="001F7EC5">
            <w:pPr>
              <w:rPr>
                <w:szCs w:val="24"/>
              </w:rPr>
            </w:pPr>
            <w:r>
              <w:rPr>
                <w:szCs w:val="24"/>
              </w:rPr>
              <w:t>Ionic</w:t>
            </w:r>
          </w:p>
        </w:tc>
        <w:tc>
          <w:tcPr>
            <w:tcW w:w="3293" w:type="dxa"/>
          </w:tcPr>
          <w:p w:rsidR="00CA61A5" w:rsidRPr="00C51E0B" w:rsidRDefault="00CA61A5" w:rsidP="001F7EC5">
            <w:r>
              <w:t>MgSO</w:t>
            </w:r>
            <w:r>
              <w:rPr>
                <w:vertAlign w:val="subscript"/>
              </w:rPr>
              <w:t>4</w:t>
            </w:r>
          </w:p>
        </w:tc>
      </w:tr>
      <w:tr w:rsidR="00CA61A5" w:rsidTr="001F7EC5">
        <w:tc>
          <w:tcPr>
            <w:tcW w:w="3320" w:type="dxa"/>
          </w:tcPr>
          <w:p w:rsidR="00CA61A5" w:rsidRDefault="00CA61A5" w:rsidP="001F7EC5">
            <w:pPr>
              <w:rPr>
                <w:szCs w:val="24"/>
              </w:rPr>
            </w:pPr>
            <w:r>
              <w:rPr>
                <w:szCs w:val="24"/>
              </w:rPr>
              <w:t>Sodium phosphite</w:t>
            </w:r>
          </w:p>
        </w:tc>
        <w:tc>
          <w:tcPr>
            <w:tcW w:w="2891" w:type="dxa"/>
          </w:tcPr>
          <w:p w:rsidR="00CA61A5" w:rsidRDefault="00CA61A5" w:rsidP="001F7EC5">
            <w:pPr>
              <w:rPr>
                <w:szCs w:val="24"/>
              </w:rPr>
            </w:pPr>
            <w:r>
              <w:rPr>
                <w:szCs w:val="24"/>
              </w:rPr>
              <w:t>Ionic</w:t>
            </w:r>
          </w:p>
        </w:tc>
        <w:tc>
          <w:tcPr>
            <w:tcW w:w="3293" w:type="dxa"/>
          </w:tcPr>
          <w:p w:rsidR="00CA61A5" w:rsidRPr="00975D8A" w:rsidRDefault="00CA61A5" w:rsidP="001F7EC5">
            <w:r>
              <w:rPr>
                <w:szCs w:val="24"/>
              </w:rPr>
              <w:t>Na</w:t>
            </w:r>
            <w:r>
              <w:rPr>
                <w:szCs w:val="24"/>
                <w:vertAlign w:val="subscript"/>
              </w:rPr>
              <w:t>3</w:t>
            </w:r>
            <w:r>
              <w:t>PO</w:t>
            </w:r>
            <w:r>
              <w:rPr>
                <w:vertAlign w:val="subscript"/>
              </w:rPr>
              <w:t>3</w:t>
            </w:r>
          </w:p>
        </w:tc>
      </w:tr>
      <w:tr w:rsidR="00CA61A5" w:rsidTr="001F7EC5">
        <w:tc>
          <w:tcPr>
            <w:tcW w:w="3320" w:type="dxa"/>
          </w:tcPr>
          <w:p w:rsidR="00CA61A5" w:rsidRDefault="00CA61A5" w:rsidP="001F7EC5">
            <w:pPr>
              <w:rPr>
                <w:szCs w:val="24"/>
              </w:rPr>
            </w:pPr>
            <w:r>
              <w:rPr>
                <w:szCs w:val="24"/>
              </w:rPr>
              <w:t>Tetraiodine nonaoxide</w:t>
            </w:r>
          </w:p>
        </w:tc>
        <w:tc>
          <w:tcPr>
            <w:tcW w:w="2891" w:type="dxa"/>
          </w:tcPr>
          <w:p w:rsidR="00CA61A5" w:rsidRDefault="00CA61A5" w:rsidP="001F7EC5">
            <w:pPr>
              <w:rPr>
                <w:szCs w:val="24"/>
              </w:rPr>
            </w:pPr>
            <w:r>
              <w:rPr>
                <w:szCs w:val="24"/>
              </w:rPr>
              <w:t>Covalent</w:t>
            </w:r>
          </w:p>
        </w:tc>
        <w:tc>
          <w:tcPr>
            <w:tcW w:w="3293" w:type="dxa"/>
          </w:tcPr>
          <w:p w:rsidR="00CA61A5" w:rsidRPr="00CB6EE2" w:rsidRDefault="00CA61A5" w:rsidP="001F7EC5">
            <w:r>
              <w:t>I</w:t>
            </w:r>
            <w:r>
              <w:rPr>
                <w:vertAlign w:val="subscript"/>
              </w:rPr>
              <w:t>4</w:t>
            </w:r>
            <w:r>
              <w:t>O</w:t>
            </w:r>
            <w:r>
              <w:rPr>
                <w:vertAlign w:val="subscript"/>
              </w:rPr>
              <w:t>9</w:t>
            </w:r>
          </w:p>
        </w:tc>
      </w:tr>
    </w:tbl>
    <w:p w:rsidR="00AE2BF2" w:rsidRDefault="00AE2BF2" w:rsidP="00AA5F3F"/>
    <w:sectPr w:rsidR="00AE2BF2" w:rsidSect="00572672">
      <w:headerReference w:type="default" r:id="rId11"/>
      <w:footerReference w:type="defaul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0A" w:rsidRDefault="0082760A" w:rsidP="00B030FA">
      <w:pPr>
        <w:spacing w:after="0" w:line="240" w:lineRule="auto"/>
      </w:pPr>
      <w:r>
        <w:separator/>
      </w:r>
    </w:p>
  </w:endnote>
  <w:endnote w:type="continuationSeparator" w:id="0">
    <w:p w:rsidR="0082760A" w:rsidRDefault="0082760A"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0A" w:rsidRDefault="0082760A" w:rsidP="00B030FA">
      <w:pPr>
        <w:spacing w:after="0" w:line="240" w:lineRule="auto"/>
      </w:pPr>
      <w:r>
        <w:separator/>
      </w:r>
    </w:p>
  </w:footnote>
  <w:footnote w:type="continuationSeparator" w:id="0">
    <w:p w:rsidR="0082760A" w:rsidRDefault="0082760A"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6"/>
  </w:num>
  <w:num w:numId="12">
    <w:abstractNumId w:val="2"/>
  </w:num>
  <w:num w:numId="13">
    <w:abstractNumId w:val="0"/>
  </w:num>
  <w:num w:numId="14">
    <w:abstractNumId w:val="11"/>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73D2"/>
    <w:rsid w:val="000D4C00"/>
    <w:rsid w:val="000D67AD"/>
    <w:rsid w:val="00115F51"/>
    <w:rsid w:val="001454D9"/>
    <w:rsid w:val="001461BD"/>
    <w:rsid w:val="001516FC"/>
    <w:rsid w:val="00157B99"/>
    <w:rsid w:val="00161020"/>
    <w:rsid w:val="00187315"/>
    <w:rsid w:val="001A35B3"/>
    <w:rsid w:val="001D155E"/>
    <w:rsid w:val="00211981"/>
    <w:rsid w:val="00213A9F"/>
    <w:rsid w:val="002171C1"/>
    <w:rsid w:val="0022111D"/>
    <w:rsid w:val="00234B4A"/>
    <w:rsid w:val="00240249"/>
    <w:rsid w:val="00263FFF"/>
    <w:rsid w:val="00266539"/>
    <w:rsid w:val="00292A41"/>
    <w:rsid w:val="002A06AE"/>
    <w:rsid w:val="002A2A94"/>
    <w:rsid w:val="002C4B66"/>
    <w:rsid w:val="002C5991"/>
    <w:rsid w:val="002E7C87"/>
    <w:rsid w:val="002F274F"/>
    <w:rsid w:val="00327175"/>
    <w:rsid w:val="00334422"/>
    <w:rsid w:val="0035548D"/>
    <w:rsid w:val="00367EE2"/>
    <w:rsid w:val="003B6C78"/>
    <w:rsid w:val="003D03D1"/>
    <w:rsid w:val="003F0EE3"/>
    <w:rsid w:val="00410074"/>
    <w:rsid w:val="004366AB"/>
    <w:rsid w:val="0045365C"/>
    <w:rsid w:val="00473B5A"/>
    <w:rsid w:val="00477B74"/>
    <w:rsid w:val="0049473C"/>
    <w:rsid w:val="004A76B9"/>
    <w:rsid w:val="004C4683"/>
    <w:rsid w:val="004E2A9E"/>
    <w:rsid w:val="004E38DB"/>
    <w:rsid w:val="004E4F48"/>
    <w:rsid w:val="0051326F"/>
    <w:rsid w:val="005213A7"/>
    <w:rsid w:val="00524FC2"/>
    <w:rsid w:val="00565325"/>
    <w:rsid w:val="00572672"/>
    <w:rsid w:val="00575CF5"/>
    <w:rsid w:val="005A1C7E"/>
    <w:rsid w:val="005A79FD"/>
    <w:rsid w:val="005C28EE"/>
    <w:rsid w:val="005D2E32"/>
    <w:rsid w:val="00611ABB"/>
    <w:rsid w:val="00633463"/>
    <w:rsid w:val="00636C4C"/>
    <w:rsid w:val="006477F6"/>
    <w:rsid w:val="00651931"/>
    <w:rsid w:val="00695E01"/>
    <w:rsid w:val="006B65B8"/>
    <w:rsid w:val="006C00A0"/>
    <w:rsid w:val="006D3906"/>
    <w:rsid w:val="006E7549"/>
    <w:rsid w:val="006F75D5"/>
    <w:rsid w:val="0070544E"/>
    <w:rsid w:val="00715883"/>
    <w:rsid w:val="00743C35"/>
    <w:rsid w:val="00776F00"/>
    <w:rsid w:val="007A15E4"/>
    <w:rsid w:val="007A7FEF"/>
    <w:rsid w:val="007C0141"/>
    <w:rsid w:val="007E0792"/>
    <w:rsid w:val="008174BA"/>
    <w:rsid w:val="00822F46"/>
    <w:rsid w:val="0082760A"/>
    <w:rsid w:val="008662DA"/>
    <w:rsid w:val="008A0251"/>
    <w:rsid w:val="008E4F25"/>
    <w:rsid w:val="00907324"/>
    <w:rsid w:val="009078D9"/>
    <w:rsid w:val="00917BA5"/>
    <w:rsid w:val="00923FC3"/>
    <w:rsid w:val="0094771D"/>
    <w:rsid w:val="009554B4"/>
    <w:rsid w:val="009579CE"/>
    <w:rsid w:val="0096165B"/>
    <w:rsid w:val="0097059A"/>
    <w:rsid w:val="00972710"/>
    <w:rsid w:val="0099445F"/>
    <w:rsid w:val="009E05E0"/>
    <w:rsid w:val="009E2B21"/>
    <w:rsid w:val="009E5723"/>
    <w:rsid w:val="00A11CB7"/>
    <w:rsid w:val="00A24C9C"/>
    <w:rsid w:val="00AA5F3F"/>
    <w:rsid w:val="00AA7C3F"/>
    <w:rsid w:val="00AB6ADB"/>
    <w:rsid w:val="00AC61DF"/>
    <w:rsid w:val="00AD0CB8"/>
    <w:rsid w:val="00AD7869"/>
    <w:rsid w:val="00AE2BF2"/>
    <w:rsid w:val="00B030FA"/>
    <w:rsid w:val="00B115D6"/>
    <w:rsid w:val="00B253F6"/>
    <w:rsid w:val="00B41180"/>
    <w:rsid w:val="00B93CB6"/>
    <w:rsid w:val="00BE0075"/>
    <w:rsid w:val="00BE7091"/>
    <w:rsid w:val="00C140F7"/>
    <w:rsid w:val="00C430A4"/>
    <w:rsid w:val="00C70AE1"/>
    <w:rsid w:val="00CA61A5"/>
    <w:rsid w:val="00CB21A2"/>
    <w:rsid w:val="00CD36B5"/>
    <w:rsid w:val="00D1606D"/>
    <w:rsid w:val="00D37EA1"/>
    <w:rsid w:val="00D87E99"/>
    <w:rsid w:val="00D949A3"/>
    <w:rsid w:val="00D9586C"/>
    <w:rsid w:val="00DA2CF3"/>
    <w:rsid w:val="00DF00C4"/>
    <w:rsid w:val="00DF210B"/>
    <w:rsid w:val="00DF328F"/>
    <w:rsid w:val="00E31F12"/>
    <w:rsid w:val="00E43B95"/>
    <w:rsid w:val="00E862E9"/>
    <w:rsid w:val="00EB3596"/>
    <w:rsid w:val="00EF23BA"/>
    <w:rsid w:val="00F27C23"/>
    <w:rsid w:val="00F400DE"/>
    <w:rsid w:val="00F44057"/>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7805"/>
    <w:rsid w:val="00107F5F"/>
    <w:rsid w:val="00111245"/>
    <w:rsid w:val="00246718"/>
    <w:rsid w:val="00340518"/>
    <w:rsid w:val="00383013"/>
    <w:rsid w:val="003A6BFF"/>
    <w:rsid w:val="00443700"/>
    <w:rsid w:val="004922D4"/>
    <w:rsid w:val="005456CB"/>
    <w:rsid w:val="00605893"/>
    <w:rsid w:val="0066769E"/>
    <w:rsid w:val="006F1874"/>
    <w:rsid w:val="007C51D7"/>
    <w:rsid w:val="007F4806"/>
    <w:rsid w:val="008104D9"/>
    <w:rsid w:val="008516CB"/>
    <w:rsid w:val="0090672F"/>
    <w:rsid w:val="00914E74"/>
    <w:rsid w:val="00925408"/>
    <w:rsid w:val="009C3FB8"/>
    <w:rsid w:val="00A145CB"/>
    <w:rsid w:val="00A4589C"/>
    <w:rsid w:val="00B17825"/>
    <w:rsid w:val="00BE2A84"/>
    <w:rsid w:val="00C93BCF"/>
    <w:rsid w:val="00D12D1B"/>
    <w:rsid w:val="00D74236"/>
    <w:rsid w:val="00D96806"/>
    <w:rsid w:val="00D9711B"/>
    <w:rsid w:val="00DF20E4"/>
    <w:rsid w:val="00E165BF"/>
    <w:rsid w:val="00EA06DE"/>
    <w:rsid w:val="00ED78E0"/>
    <w:rsid w:val="00F00E9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93BCF"/>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93BCF"/>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CD61-98ED-4008-8670-F30D4D96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6</cp:revision>
  <dcterms:created xsi:type="dcterms:W3CDTF">2018-03-08T21:23:00Z</dcterms:created>
  <dcterms:modified xsi:type="dcterms:W3CDTF">2018-03-09T05:29:00Z</dcterms:modified>
</cp:coreProperties>
</file>