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826AE6"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3</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541251" w:rsidRDefault="00541251" w:rsidP="00541251">
      <w:pPr>
        <w:numPr>
          <w:ilvl w:val="0"/>
          <w:numId w:val="8"/>
        </w:numPr>
        <w:spacing w:after="0" w:line="240" w:lineRule="auto"/>
        <w:ind w:left="360"/>
        <w:jc w:val="both"/>
      </w:pPr>
      <w:r>
        <w:t xml:space="preserve">Describe the three basic parts of Rutherford’s nuclear model of the atom (6 points). </w:t>
      </w:r>
    </w:p>
    <w:p w:rsidR="00541251" w:rsidRDefault="00541251" w:rsidP="00541251">
      <w:pPr>
        <w:pStyle w:val="ListParagraph"/>
        <w:numPr>
          <w:ilvl w:val="0"/>
          <w:numId w:val="11"/>
        </w:numPr>
        <w:spacing w:after="0" w:line="240" w:lineRule="auto"/>
        <w:ind w:left="720"/>
        <w:jc w:val="both"/>
      </w:pPr>
      <w:r>
        <w:t>Most of the atom’s mass and all of its positive charge are contained in a small core called the nucleus.</w:t>
      </w:r>
    </w:p>
    <w:p w:rsidR="00541251" w:rsidRDefault="00541251" w:rsidP="00541251">
      <w:pPr>
        <w:pStyle w:val="ListParagraph"/>
        <w:numPr>
          <w:ilvl w:val="0"/>
          <w:numId w:val="11"/>
        </w:numPr>
        <w:spacing w:after="0" w:line="240" w:lineRule="auto"/>
        <w:ind w:left="720"/>
        <w:jc w:val="both"/>
      </w:pPr>
      <w:r>
        <w:t>Most of the volume of the atom is empty space, throughout which, time, negatively charged electrons are dispersed.</w:t>
      </w:r>
    </w:p>
    <w:p w:rsidR="00541251" w:rsidRDefault="00541251" w:rsidP="00541251">
      <w:pPr>
        <w:pStyle w:val="ListParagraph"/>
        <w:numPr>
          <w:ilvl w:val="0"/>
          <w:numId w:val="11"/>
        </w:numPr>
        <w:spacing w:after="0" w:line="240" w:lineRule="auto"/>
        <w:ind w:left="720"/>
        <w:jc w:val="both"/>
      </w:pPr>
      <w:r>
        <w:t>There are as many negatively charged electrons outside the nucleus as there are positively charged particles within the nucleus, so that the atom is electrically neutral.</w:t>
      </w:r>
    </w:p>
    <w:p w:rsidR="00541251" w:rsidRDefault="00541251" w:rsidP="00541251">
      <w:pPr>
        <w:ind w:left="720"/>
        <w:jc w:val="both"/>
      </w:pPr>
    </w:p>
    <w:p w:rsidR="00541251" w:rsidRDefault="00541251" w:rsidP="00541251">
      <w:pPr>
        <w:pStyle w:val="ListParagraph"/>
        <w:numPr>
          <w:ilvl w:val="0"/>
          <w:numId w:val="8"/>
        </w:numPr>
        <w:spacing w:after="0" w:line="240" w:lineRule="auto"/>
        <w:ind w:left="360"/>
      </w:pPr>
      <w:r>
        <w:t>Two samples of sodium chloride were decomposed into their constituent elements.  One sample produced 6.98 g of sodium and 10.7 g of chlorine, and the other sample produced 11.2 g of sodium and 17.3 g of ch</w:t>
      </w:r>
      <w:r w:rsidR="00CE1865">
        <w:t>l</w:t>
      </w:r>
      <w:bookmarkStart w:id="0" w:name="_GoBack"/>
      <w:bookmarkEnd w:id="0"/>
      <w:r>
        <w:t>orine.  Are these results consistent with the law of definite proportions (5 points)?</w:t>
      </w:r>
    </w:p>
    <w:p w:rsidR="00541251" w:rsidRDefault="00541251" w:rsidP="00541251">
      <w:pPr>
        <w:pStyle w:val="ListParagraph"/>
      </w:pPr>
    </w:p>
    <w:p w:rsidR="00541251" w:rsidRDefault="00541251" w:rsidP="00541251">
      <w:pPr>
        <w:pStyle w:val="ListParagraph"/>
      </w:pPr>
      <m:oMathPara>
        <m:oMath>
          <m:r>
            <w:rPr>
              <w:rFonts w:ascii="Cambria Math" w:hAnsi="Cambria Math"/>
            </w:rPr>
            <m:t xml:space="preserve">sample 1: </m:t>
          </m:r>
          <m:f>
            <m:fPr>
              <m:ctrlPr>
                <w:rPr>
                  <w:rFonts w:ascii="Cambria Math" w:hAnsi="Cambria Math"/>
                  <w:i/>
                </w:rPr>
              </m:ctrlPr>
            </m:fPr>
            <m:num>
              <m:r>
                <w:rPr>
                  <w:rFonts w:ascii="Cambria Math" w:hAnsi="Cambria Math"/>
                </w:rPr>
                <m:t>10.7 g chlorine</m:t>
              </m:r>
            </m:num>
            <m:den>
              <m:r>
                <w:rPr>
                  <w:rFonts w:ascii="Cambria Math" w:hAnsi="Cambria Math"/>
                </w:rPr>
                <m:t>6.98 g sodium</m:t>
              </m:r>
            </m:den>
          </m:f>
          <m:r>
            <w:rPr>
              <w:rFonts w:ascii="Cambria Math" w:hAnsi="Cambria Math"/>
            </w:rPr>
            <m:t xml:space="preserve">=1.53                 sample 2: </m:t>
          </m:r>
          <m:f>
            <m:fPr>
              <m:ctrlPr>
                <w:rPr>
                  <w:rFonts w:ascii="Cambria Math" w:hAnsi="Cambria Math"/>
                  <w:i/>
                </w:rPr>
              </m:ctrlPr>
            </m:fPr>
            <m:num>
              <m:r>
                <w:rPr>
                  <w:rFonts w:ascii="Cambria Math" w:hAnsi="Cambria Math"/>
                </w:rPr>
                <m:t>17.3 g chlorine</m:t>
              </m:r>
            </m:num>
            <m:den>
              <m:r>
                <w:rPr>
                  <w:rFonts w:ascii="Cambria Math" w:hAnsi="Cambria Math"/>
                </w:rPr>
                <m:t>11.2 g sodium</m:t>
              </m:r>
            </m:den>
          </m:f>
          <m:r>
            <w:rPr>
              <w:rFonts w:ascii="Cambria Math" w:hAnsi="Cambria Math"/>
            </w:rPr>
            <m:t>=1.54</m:t>
          </m:r>
        </m:oMath>
      </m:oMathPara>
    </w:p>
    <w:p w:rsidR="00541251" w:rsidRDefault="00541251" w:rsidP="00541251">
      <w:pPr>
        <w:pStyle w:val="ListParagraph"/>
      </w:pPr>
      <w:r>
        <w:t>Yes, the results are consistent with the Law of Definite Proportions.</w:t>
      </w:r>
    </w:p>
    <w:p w:rsidR="00541251" w:rsidRDefault="00541251" w:rsidP="00541251">
      <w:pPr>
        <w:pStyle w:val="ListParagraph"/>
      </w:pPr>
    </w:p>
    <w:p w:rsidR="00541251" w:rsidRDefault="00541251" w:rsidP="00541251">
      <w:pPr>
        <w:pStyle w:val="ListParagraph"/>
        <w:numPr>
          <w:ilvl w:val="0"/>
          <w:numId w:val="8"/>
        </w:numPr>
        <w:spacing w:after="0" w:line="240" w:lineRule="auto"/>
        <w:ind w:left="360"/>
      </w:pPr>
      <w:r>
        <w:t xml:space="preserve">How many carbon atoms are there in a diamond (pure carbon) with a mass of 52 mg (5 points)?  </w:t>
      </w:r>
    </w:p>
    <w:p w:rsidR="00541251" w:rsidRDefault="00541251" w:rsidP="00541251">
      <w:pPr>
        <w:pStyle w:val="ListParagraph"/>
      </w:pPr>
    </w:p>
    <w:p w:rsidR="00541251" w:rsidRDefault="00541251" w:rsidP="00541251">
      <m:oMathPara>
        <m:oMath>
          <m:r>
            <w:rPr>
              <w:rFonts w:ascii="Cambria Math" w:hAnsi="Cambria Math"/>
            </w:rPr>
            <m:t>52 mg C×</m:t>
          </m:r>
          <m:f>
            <m:fPr>
              <m:ctrlPr>
                <w:rPr>
                  <w:rFonts w:ascii="Cambria Math" w:hAnsi="Cambria Math"/>
                  <w:i/>
                </w:rPr>
              </m:ctrlPr>
            </m:fPr>
            <m:num>
              <m:r>
                <w:rPr>
                  <w:rFonts w:ascii="Cambria Math" w:hAnsi="Cambria Math"/>
                </w:rPr>
                <m:t>1 g C</m:t>
              </m:r>
            </m:num>
            <m:den>
              <m:r>
                <w:rPr>
                  <w:rFonts w:ascii="Cambria Math" w:hAnsi="Cambria Math"/>
                </w:rPr>
                <m:t>1000 mg C</m:t>
              </m:r>
            </m:den>
          </m:f>
          <m:r>
            <w:rPr>
              <w:rFonts w:ascii="Cambria Math" w:hAnsi="Cambria Math"/>
            </w:rPr>
            <m:t>×</m:t>
          </m:r>
          <m:f>
            <m:fPr>
              <m:ctrlPr>
                <w:rPr>
                  <w:rFonts w:ascii="Cambria Math" w:hAnsi="Cambria Math"/>
                  <w:i/>
                </w:rPr>
              </m:ctrlPr>
            </m:fPr>
            <m:num>
              <m:r>
                <w:rPr>
                  <w:rFonts w:ascii="Cambria Math" w:hAnsi="Cambria Math"/>
                </w:rPr>
                <m:t>1 mol C</m:t>
              </m:r>
            </m:num>
            <m:den>
              <m:r>
                <w:rPr>
                  <w:rFonts w:ascii="Cambria Math" w:hAnsi="Cambria Math"/>
                </w:rPr>
                <m:t>12.01 g C</m:t>
              </m:r>
            </m:den>
          </m:f>
          <m:r>
            <w:rPr>
              <w:rFonts w:ascii="Cambria Math" w:hAnsi="Cambria Math"/>
            </w:rPr>
            <m:t>×</m:t>
          </m:r>
          <m:f>
            <m:fPr>
              <m:ctrlPr>
                <w:rPr>
                  <w:rFonts w:ascii="Cambria Math" w:hAnsi="Cambria Math"/>
                  <w:i/>
                </w:rPr>
              </m:ctrlPr>
            </m:fPr>
            <m:num>
              <m:r>
                <w:rPr>
                  <w:rFonts w:ascii="Cambria Math" w:hAnsi="Cambria Math"/>
                </w:rPr>
                <m:t>6.022 ×</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atoms C</m:t>
              </m:r>
            </m:num>
            <m:den>
              <m:r>
                <w:rPr>
                  <w:rFonts w:ascii="Cambria Math" w:hAnsi="Cambria Math"/>
                </w:rPr>
                <m:t>1 mol C</m:t>
              </m:r>
            </m:den>
          </m:f>
          <m:r>
            <w:rPr>
              <w:rFonts w:ascii="Cambria Math" w:hAnsi="Cambria Math"/>
            </w:rPr>
            <m:t>=2.6×</m:t>
          </m:r>
          <m:sSup>
            <m:sSupPr>
              <m:ctrlPr>
                <w:rPr>
                  <w:rFonts w:ascii="Cambria Math" w:hAnsi="Cambria Math"/>
                  <w:i/>
                </w:rPr>
              </m:ctrlPr>
            </m:sSupPr>
            <m:e>
              <m:r>
                <w:rPr>
                  <w:rFonts w:ascii="Cambria Math" w:hAnsi="Cambria Math"/>
                </w:rPr>
                <m:t>10</m:t>
              </m:r>
            </m:e>
            <m:sup>
              <m:r>
                <w:rPr>
                  <w:rFonts w:ascii="Cambria Math" w:hAnsi="Cambria Math"/>
                </w:rPr>
                <m:t>21</m:t>
              </m:r>
            </m:sup>
          </m:sSup>
          <m:r>
            <w:rPr>
              <w:rFonts w:ascii="Cambria Math" w:hAnsi="Cambria Math"/>
            </w:rPr>
            <m:t>atoms C</m:t>
          </m:r>
        </m:oMath>
      </m:oMathPara>
    </w:p>
    <w:p w:rsidR="00541251" w:rsidRDefault="00541251" w:rsidP="00541251">
      <w:pPr>
        <w:pStyle w:val="ListParagraph"/>
      </w:pPr>
    </w:p>
    <w:p w:rsidR="00541251" w:rsidRDefault="00541251" w:rsidP="00541251">
      <w:pPr>
        <w:pStyle w:val="ListParagraph"/>
        <w:numPr>
          <w:ilvl w:val="0"/>
          <w:numId w:val="8"/>
        </w:numPr>
        <w:spacing w:after="0" w:line="240" w:lineRule="auto"/>
        <w:ind w:left="360"/>
      </w:pPr>
      <w:r>
        <w:t>KF is a strong electrolyte and HF is a weak electrolyte.  How does their dissociation in water differ (4 points)?</w:t>
      </w:r>
    </w:p>
    <w:p w:rsidR="00541251" w:rsidRDefault="00541251" w:rsidP="00541251">
      <w:pPr>
        <w:pStyle w:val="ListParagraph"/>
      </w:pPr>
    </w:p>
    <w:p w:rsidR="00541251" w:rsidRDefault="00541251" w:rsidP="00541251">
      <w:pPr>
        <w:pStyle w:val="ListParagraph"/>
      </w:pPr>
      <w:r>
        <w:t>In a solution of KF, only the ions of K</w:t>
      </w:r>
      <w:r>
        <w:rPr>
          <w:vertAlign w:val="superscript"/>
        </w:rPr>
        <w:t>+</w:t>
      </w:r>
      <w:r>
        <w:t xml:space="preserve"> and F</w:t>
      </w:r>
      <w:r>
        <w:rPr>
          <w:vertAlign w:val="superscript"/>
        </w:rPr>
        <w:t>-</w:t>
      </w:r>
      <w:r>
        <w:t xml:space="preserve"> are present in the solvent.  In an HF solution, there are a few ions of H</w:t>
      </w:r>
      <w:r>
        <w:rPr>
          <w:vertAlign w:val="superscript"/>
        </w:rPr>
        <w:t>+</w:t>
      </w:r>
      <w:r>
        <w:t xml:space="preserve"> and F</w:t>
      </w:r>
      <w:r>
        <w:rPr>
          <w:vertAlign w:val="superscript"/>
        </w:rPr>
        <w:t>-</w:t>
      </w:r>
      <w:r>
        <w:t xml:space="preserve"> present but mostly dissolved HF molecules. </w:t>
      </w:r>
    </w:p>
    <w:p w:rsidR="00541251" w:rsidRPr="004E1424" w:rsidRDefault="00541251" w:rsidP="00541251">
      <w:pPr>
        <w:pStyle w:val="ListParagraph"/>
      </w:pPr>
    </w:p>
    <w:p w:rsidR="00541251" w:rsidRDefault="00541251" w:rsidP="00541251">
      <w:pPr>
        <w:pStyle w:val="ListParagraph"/>
        <w:numPr>
          <w:ilvl w:val="0"/>
          <w:numId w:val="8"/>
        </w:numPr>
        <w:spacing w:after="0" w:line="240" w:lineRule="auto"/>
        <w:ind w:left="360"/>
      </w:pPr>
      <w:r>
        <w:t>Write the total and net ionic equations for the following unbalanced chemical equation.  Circle the spectator ions, if any (5 points).</w:t>
      </w:r>
    </w:p>
    <w:p w:rsidR="00541251" w:rsidRDefault="00541251" w:rsidP="00541251">
      <w:pPr>
        <w:spacing w:after="0" w:line="240" w:lineRule="auto"/>
        <w:jc w:val="center"/>
      </w:pPr>
      <w:r>
        <w:t>Zn</w:t>
      </w:r>
      <w:r>
        <w:rPr>
          <w:vertAlign w:val="subscript"/>
        </w:rPr>
        <w:t xml:space="preserve"> (s)</w:t>
      </w:r>
      <w:r>
        <w:t xml:space="preserve"> + 2 AgNO</w:t>
      </w:r>
      <w:r>
        <w:rPr>
          <w:vertAlign w:val="subscript"/>
        </w:rPr>
        <w:t>3 (</w:t>
      </w:r>
      <w:proofErr w:type="spellStart"/>
      <w:r>
        <w:rPr>
          <w:vertAlign w:val="subscript"/>
        </w:rPr>
        <w:t>aq</w:t>
      </w:r>
      <w:proofErr w:type="spellEnd"/>
      <w:r>
        <w:rPr>
          <w:vertAlign w:val="subscript"/>
        </w:rPr>
        <w:t>)</w:t>
      </w:r>
      <w:r>
        <w:t xml:space="preserve"> </w:t>
      </w:r>
      <w:r>
        <w:sym w:font="Wingdings" w:char="F0E0"/>
      </w:r>
      <w:r>
        <w:t xml:space="preserve"> 2 Ag</w:t>
      </w:r>
      <w:r>
        <w:rPr>
          <w:vertAlign w:val="subscript"/>
        </w:rPr>
        <w:t xml:space="preserve"> (s)</w:t>
      </w:r>
      <w:r>
        <w:t xml:space="preserve"> + </w:t>
      </w:r>
      <w:proofErr w:type="gramStart"/>
      <w:r>
        <w:t>Zn(</w:t>
      </w:r>
      <w:proofErr w:type="gramEnd"/>
      <w:r>
        <w:t>NO</w:t>
      </w:r>
      <w:r>
        <w:rPr>
          <w:vertAlign w:val="subscript"/>
        </w:rPr>
        <w:t>3</w:t>
      </w:r>
      <w:r>
        <w:t>)</w:t>
      </w:r>
      <w:r>
        <w:rPr>
          <w:vertAlign w:val="subscript"/>
        </w:rPr>
        <w:t>2 (</w:t>
      </w:r>
      <w:proofErr w:type="spellStart"/>
      <w:r>
        <w:rPr>
          <w:vertAlign w:val="subscript"/>
        </w:rPr>
        <w:t>aq</w:t>
      </w:r>
      <w:proofErr w:type="spellEnd"/>
      <w:r>
        <w:rPr>
          <w:vertAlign w:val="subscript"/>
        </w:rPr>
        <w:t>)</w:t>
      </w:r>
    </w:p>
    <w:p w:rsidR="00541251" w:rsidRDefault="00541251" w:rsidP="00541251">
      <w:pPr>
        <w:spacing w:after="0" w:line="240" w:lineRule="auto"/>
        <w:jc w:val="center"/>
      </w:pPr>
      <w:r>
        <w:t>Zn</w:t>
      </w:r>
      <w:r>
        <w:rPr>
          <w:vertAlign w:val="subscript"/>
        </w:rPr>
        <w:t xml:space="preserve"> (s)</w:t>
      </w:r>
      <w:r>
        <w:t xml:space="preserve"> + 2 Ag</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w:t>
      </w:r>
      <w:r w:rsidRPr="00286EF2">
        <w:rPr>
          <w:highlight w:val="yellow"/>
        </w:rPr>
        <w:t>2 NO</w:t>
      </w:r>
      <w:r w:rsidRPr="00286EF2">
        <w:rPr>
          <w:highlight w:val="yellow"/>
          <w:vertAlign w:val="subscript"/>
        </w:rPr>
        <w:t>3</w:t>
      </w:r>
      <w:r w:rsidRPr="00286EF2">
        <w:rPr>
          <w:highlight w:val="yellow"/>
          <w:vertAlign w:val="superscript"/>
        </w:rPr>
        <w:t>-</w:t>
      </w:r>
      <w:r w:rsidRPr="00286EF2">
        <w:rPr>
          <w:highlight w:val="yellow"/>
          <w:vertAlign w:val="subscript"/>
        </w:rPr>
        <w:t xml:space="preserve"> (</w:t>
      </w:r>
      <w:proofErr w:type="spellStart"/>
      <w:r w:rsidRPr="00286EF2">
        <w:rPr>
          <w:highlight w:val="yellow"/>
          <w:vertAlign w:val="subscript"/>
        </w:rPr>
        <w:t>aq</w:t>
      </w:r>
      <w:proofErr w:type="spellEnd"/>
      <w:r w:rsidRPr="00286EF2">
        <w:rPr>
          <w:highlight w:val="yellow"/>
          <w:vertAlign w:val="subscript"/>
        </w:rPr>
        <w:t>)</w:t>
      </w:r>
      <w:r>
        <w:t xml:space="preserve"> </w:t>
      </w:r>
      <w:r>
        <w:sym w:font="Wingdings" w:char="F0E0"/>
      </w:r>
      <w:r>
        <w:t xml:space="preserve"> 2 Ag</w:t>
      </w:r>
      <w:r>
        <w:rPr>
          <w:vertAlign w:val="subscript"/>
        </w:rPr>
        <w:t xml:space="preserve"> (s)</w:t>
      </w:r>
      <w:r>
        <w:t xml:space="preserve"> + Zn</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w:t>
      </w:r>
      <w:r w:rsidRPr="00286EF2">
        <w:rPr>
          <w:highlight w:val="yellow"/>
        </w:rPr>
        <w:t>2 NO</w:t>
      </w:r>
      <w:r w:rsidRPr="00286EF2">
        <w:rPr>
          <w:highlight w:val="yellow"/>
          <w:vertAlign w:val="subscript"/>
        </w:rPr>
        <w:t>3</w:t>
      </w:r>
      <w:r w:rsidRPr="00286EF2">
        <w:rPr>
          <w:highlight w:val="yellow"/>
          <w:vertAlign w:val="superscript"/>
        </w:rPr>
        <w:t>-</w:t>
      </w:r>
      <w:r w:rsidRPr="00286EF2">
        <w:rPr>
          <w:highlight w:val="yellow"/>
          <w:vertAlign w:val="subscript"/>
        </w:rPr>
        <w:t xml:space="preserve"> (</w:t>
      </w:r>
      <w:proofErr w:type="spellStart"/>
      <w:r w:rsidRPr="00286EF2">
        <w:rPr>
          <w:highlight w:val="yellow"/>
          <w:vertAlign w:val="subscript"/>
        </w:rPr>
        <w:t>aq</w:t>
      </w:r>
      <w:proofErr w:type="spellEnd"/>
      <w:r w:rsidRPr="00286EF2">
        <w:rPr>
          <w:highlight w:val="yellow"/>
          <w:vertAlign w:val="subscript"/>
        </w:rPr>
        <w:t>)</w:t>
      </w:r>
    </w:p>
    <w:p w:rsidR="00541251" w:rsidRDefault="00541251" w:rsidP="00541251">
      <w:pPr>
        <w:spacing w:after="0" w:line="240" w:lineRule="auto"/>
        <w:jc w:val="center"/>
      </w:pPr>
      <w:r>
        <w:t>Zn</w:t>
      </w:r>
      <w:r>
        <w:rPr>
          <w:vertAlign w:val="subscript"/>
        </w:rPr>
        <w:t xml:space="preserve"> (s)</w:t>
      </w:r>
      <w:r>
        <w:t xml:space="preserve"> + 2 Ag</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w:t>
      </w:r>
      <w:r>
        <w:sym w:font="Wingdings" w:char="F0E0"/>
      </w:r>
      <w:r>
        <w:t xml:space="preserve"> 2 Ag</w:t>
      </w:r>
      <w:r>
        <w:rPr>
          <w:vertAlign w:val="subscript"/>
        </w:rPr>
        <w:t xml:space="preserve"> (s)</w:t>
      </w:r>
      <w:r>
        <w:t xml:space="preserve"> + Zn</w:t>
      </w:r>
      <w:r>
        <w:rPr>
          <w:vertAlign w:val="superscript"/>
        </w:rPr>
        <w:t>2+</w:t>
      </w:r>
      <w:r>
        <w:rPr>
          <w:vertAlign w:val="subscript"/>
        </w:rPr>
        <w:t xml:space="preserve"> (</w:t>
      </w:r>
      <w:proofErr w:type="spellStart"/>
      <w:r>
        <w:rPr>
          <w:vertAlign w:val="subscript"/>
        </w:rPr>
        <w:t>aq</w:t>
      </w:r>
      <w:proofErr w:type="spellEnd"/>
      <w:r>
        <w:rPr>
          <w:vertAlign w:val="subscript"/>
        </w:rPr>
        <w:t>)</w:t>
      </w:r>
    </w:p>
    <w:p w:rsidR="00146B79" w:rsidRDefault="00146B79" w:rsidP="00C93D86">
      <w:pPr>
        <w:pStyle w:val="ListParagraph"/>
        <w:ind w:left="360"/>
      </w:pPr>
    </w:p>
    <w:sectPr w:rsidR="00146B79"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22C" w:rsidRDefault="0043722C" w:rsidP="00B030FA">
      <w:pPr>
        <w:spacing w:after="0" w:line="240" w:lineRule="auto"/>
      </w:pPr>
      <w:r>
        <w:separator/>
      </w:r>
    </w:p>
  </w:endnote>
  <w:endnote w:type="continuationSeparator" w:id="0">
    <w:p w:rsidR="0043722C" w:rsidRDefault="0043722C"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8B" w:rsidRDefault="007B7E8B"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22C" w:rsidRDefault="0043722C" w:rsidP="00B030FA">
      <w:pPr>
        <w:spacing w:after="0" w:line="240" w:lineRule="auto"/>
      </w:pPr>
      <w:r>
        <w:separator/>
      </w:r>
    </w:p>
  </w:footnote>
  <w:footnote w:type="continuationSeparator" w:id="0">
    <w:p w:rsidR="0043722C" w:rsidRDefault="0043722C"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7B7E8B" w:rsidRPr="00B030FA" w:rsidRDefault="007B7E8B"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7B7E8B" w:rsidRDefault="007B7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D2025"/>
    <w:multiLevelType w:val="hybridMultilevel"/>
    <w:tmpl w:val="E0801CC8"/>
    <w:lvl w:ilvl="0" w:tplc="234A4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A70DC"/>
    <w:multiLevelType w:val="hybridMultilevel"/>
    <w:tmpl w:val="F5149DC4"/>
    <w:lvl w:ilvl="0" w:tplc="F6966C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9"/>
  </w:num>
  <w:num w:numId="5">
    <w:abstractNumId w:val="4"/>
  </w:num>
  <w:num w:numId="6">
    <w:abstractNumId w:val="7"/>
  </w:num>
  <w:num w:numId="7">
    <w:abstractNumId w:val="0"/>
  </w:num>
  <w:num w:numId="8">
    <w:abstractNumId w:val="8"/>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5622B"/>
    <w:rsid w:val="00064613"/>
    <w:rsid w:val="00081DDC"/>
    <w:rsid w:val="000D1E45"/>
    <w:rsid w:val="00130D52"/>
    <w:rsid w:val="0014496F"/>
    <w:rsid w:val="00146B79"/>
    <w:rsid w:val="00187315"/>
    <w:rsid w:val="001D155E"/>
    <w:rsid w:val="001D66F6"/>
    <w:rsid w:val="00221A3B"/>
    <w:rsid w:val="00263FFF"/>
    <w:rsid w:val="00281C91"/>
    <w:rsid w:val="002A06AE"/>
    <w:rsid w:val="002E7C87"/>
    <w:rsid w:val="00313B39"/>
    <w:rsid w:val="00330DFE"/>
    <w:rsid w:val="0035609D"/>
    <w:rsid w:val="003578D1"/>
    <w:rsid w:val="00365921"/>
    <w:rsid w:val="003A722B"/>
    <w:rsid w:val="003B6C78"/>
    <w:rsid w:val="003F0EE3"/>
    <w:rsid w:val="003F7486"/>
    <w:rsid w:val="004366AB"/>
    <w:rsid w:val="0043722C"/>
    <w:rsid w:val="00473B5A"/>
    <w:rsid w:val="00475B36"/>
    <w:rsid w:val="004A76B9"/>
    <w:rsid w:val="00524FC2"/>
    <w:rsid w:val="00541251"/>
    <w:rsid w:val="005561A9"/>
    <w:rsid w:val="00565325"/>
    <w:rsid w:val="00580C1C"/>
    <w:rsid w:val="005A663C"/>
    <w:rsid w:val="0062160B"/>
    <w:rsid w:val="00636C4C"/>
    <w:rsid w:val="00665928"/>
    <w:rsid w:val="00693F5C"/>
    <w:rsid w:val="006B0B61"/>
    <w:rsid w:val="006D3906"/>
    <w:rsid w:val="006D4C50"/>
    <w:rsid w:val="006F75D5"/>
    <w:rsid w:val="00732F4D"/>
    <w:rsid w:val="00743C35"/>
    <w:rsid w:val="00785BB4"/>
    <w:rsid w:val="007A15E4"/>
    <w:rsid w:val="007B4202"/>
    <w:rsid w:val="007B7E8B"/>
    <w:rsid w:val="007C118D"/>
    <w:rsid w:val="007E0792"/>
    <w:rsid w:val="007E26F2"/>
    <w:rsid w:val="007E4EAE"/>
    <w:rsid w:val="00810334"/>
    <w:rsid w:val="00826AE6"/>
    <w:rsid w:val="00840B94"/>
    <w:rsid w:val="0085441D"/>
    <w:rsid w:val="00863F91"/>
    <w:rsid w:val="008717CF"/>
    <w:rsid w:val="008C0D6C"/>
    <w:rsid w:val="0091410B"/>
    <w:rsid w:val="00925DA8"/>
    <w:rsid w:val="00931EE5"/>
    <w:rsid w:val="009579CE"/>
    <w:rsid w:val="00960966"/>
    <w:rsid w:val="0099445F"/>
    <w:rsid w:val="009A60A4"/>
    <w:rsid w:val="009D0573"/>
    <w:rsid w:val="009D63B0"/>
    <w:rsid w:val="00A7786B"/>
    <w:rsid w:val="00AA7C3F"/>
    <w:rsid w:val="00B030BC"/>
    <w:rsid w:val="00B030FA"/>
    <w:rsid w:val="00BC5675"/>
    <w:rsid w:val="00BE5DF9"/>
    <w:rsid w:val="00C0069A"/>
    <w:rsid w:val="00C81268"/>
    <w:rsid w:val="00C873BF"/>
    <w:rsid w:val="00C92B6C"/>
    <w:rsid w:val="00C93D86"/>
    <w:rsid w:val="00CB21A2"/>
    <w:rsid w:val="00CD36B5"/>
    <w:rsid w:val="00CD5B24"/>
    <w:rsid w:val="00CE1865"/>
    <w:rsid w:val="00D25AE8"/>
    <w:rsid w:val="00D44B98"/>
    <w:rsid w:val="00D9586C"/>
    <w:rsid w:val="00DF210B"/>
    <w:rsid w:val="00E43B95"/>
    <w:rsid w:val="00E7009F"/>
    <w:rsid w:val="00EF484E"/>
    <w:rsid w:val="00F27C23"/>
    <w:rsid w:val="00F40969"/>
    <w:rsid w:val="00F72008"/>
    <w:rsid w:val="00F77DF9"/>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73DE-DE7F-43C9-B73C-D9DDE72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277DC0"/>
    <w:rsid w:val="00336CD9"/>
    <w:rsid w:val="00384196"/>
    <w:rsid w:val="00497A21"/>
    <w:rsid w:val="00542D3E"/>
    <w:rsid w:val="00605893"/>
    <w:rsid w:val="006F1874"/>
    <w:rsid w:val="00742A6B"/>
    <w:rsid w:val="00743634"/>
    <w:rsid w:val="008104D9"/>
    <w:rsid w:val="00846854"/>
    <w:rsid w:val="008834E9"/>
    <w:rsid w:val="008D4F8B"/>
    <w:rsid w:val="0090672F"/>
    <w:rsid w:val="009447B7"/>
    <w:rsid w:val="0095610B"/>
    <w:rsid w:val="009A27A8"/>
    <w:rsid w:val="00A130D8"/>
    <w:rsid w:val="00CB3E85"/>
    <w:rsid w:val="00CE719D"/>
    <w:rsid w:val="00CF4CCB"/>
    <w:rsid w:val="00DC7050"/>
    <w:rsid w:val="00EB6991"/>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B69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C474-9238-4FF8-A4DF-6EFAF824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Grossmont College Chemistry 141 Spring 2017</vt:lpstr>
    </vt:vector>
  </TitlesOfParts>
  <Company>Grossmont-Cuyamaca Community College District</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2017</dc:title>
  <dc:subject>Name: ___________________________________Section: ________</dc:subject>
  <dc:creator>Instructor: Diana Vance</dc:creator>
  <cp:lastModifiedBy>Diana Vance</cp:lastModifiedBy>
  <cp:revision>4</cp:revision>
  <dcterms:created xsi:type="dcterms:W3CDTF">2017-02-17T01:27:00Z</dcterms:created>
  <dcterms:modified xsi:type="dcterms:W3CDTF">2017-02-21T17:09:00Z</dcterms:modified>
</cp:coreProperties>
</file>