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491E8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491E89" w:rsidRDefault="00491E89" w:rsidP="00093C40">
      <w:pPr>
        <w:pStyle w:val="ListParagraph"/>
        <w:numPr>
          <w:ilvl w:val="0"/>
          <w:numId w:val="16"/>
        </w:numPr>
        <w:spacing w:after="0" w:line="240" w:lineRule="auto"/>
        <w:ind w:left="360"/>
        <w:rPr>
          <w:bCs/>
        </w:rPr>
      </w:pPr>
      <w:r>
        <w:rPr>
          <w:bCs/>
        </w:rPr>
        <w:t>Why is it observed that water droplets are spherical in outer space (3 points)?</w:t>
      </w:r>
    </w:p>
    <w:p w:rsidR="00491E89" w:rsidRDefault="008465B3" w:rsidP="00491E89">
      <w:pPr>
        <w:pStyle w:val="ListParagraph"/>
        <w:spacing w:after="0" w:line="240" w:lineRule="auto"/>
        <w:ind w:left="360"/>
        <w:rPr>
          <w:bCs/>
        </w:rPr>
      </w:pPr>
      <w:r>
        <w:rPr>
          <w:bCs/>
        </w:rPr>
        <w:t>Water droplets are spherical in outer space because the outer water molecules experience the pull from the inner water molecules and there is no gravity to pull th</w:t>
      </w:r>
      <w:r w:rsidR="00F57628">
        <w:rPr>
          <w:bCs/>
        </w:rPr>
        <w:t xml:space="preserve">e water droplet into a teardrop </w:t>
      </w:r>
      <w:r>
        <w:rPr>
          <w:bCs/>
        </w:rPr>
        <w:t xml:space="preserve">shape as is observed on Earth. </w:t>
      </w:r>
    </w:p>
    <w:p w:rsidR="00491E89" w:rsidRDefault="00491E89" w:rsidP="00491E89">
      <w:pPr>
        <w:pStyle w:val="ListParagraph"/>
        <w:spacing w:after="0" w:line="240" w:lineRule="auto"/>
        <w:ind w:left="360"/>
        <w:rPr>
          <w:bCs/>
        </w:rPr>
      </w:pPr>
      <w:bookmarkStart w:id="0" w:name="_GoBack"/>
      <w:bookmarkEnd w:id="0"/>
    </w:p>
    <w:p w:rsidR="008465B3" w:rsidRDefault="008465B3" w:rsidP="008465B3">
      <w:pPr>
        <w:pStyle w:val="ListParagraph"/>
        <w:numPr>
          <w:ilvl w:val="0"/>
          <w:numId w:val="16"/>
        </w:numPr>
        <w:spacing w:after="0" w:line="240" w:lineRule="auto"/>
        <w:ind w:left="360"/>
        <w:rPr>
          <w:bCs/>
        </w:rPr>
      </w:pPr>
      <w:r>
        <w:rPr>
          <w:bCs/>
        </w:rPr>
        <w:t xml:space="preserve">Two liquids – one polar, one nonpolar – have the same molar mass. Which one is likely to have the higher boiling point? Explain your answer (3 points). </w:t>
      </w:r>
    </w:p>
    <w:p w:rsidR="008465B3" w:rsidRDefault="008465B3" w:rsidP="008465B3">
      <w:pPr>
        <w:pStyle w:val="ListParagraph"/>
        <w:spacing w:after="0" w:line="240" w:lineRule="auto"/>
        <w:ind w:left="360"/>
        <w:rPr>
          <w:bCs/>
        </w:rPr>
      </w:pPr>
      <w:r>
        <w:rPr>
          <w:bCs/>
        </w:rPr>
        <w:t xml:space="preserve">The polar liquid will most likely have the higher boiling point because it will experience both London-dispersion forces and dipole forces. </w:t>
      </w:r>
    </w:p>
    <w:p w:rsidR="008465B3" w:rsidRDefault="008465B3" w:rsidP="008465B3">
      <w:pPr>
        <w:pStyle w:val="ListParagraph"/>
        <w:spacing w:after="0" w:line="240" w:lineRule="auto"/>
        <w:ind w:left="360"/>
        <w:rPr>
          <w:bCs/>
        </w:rPr>
      </w:pPr>
    </w:p>
    <w:p w:rsidR="008465B3" w:rsidRDefault="008465B3" w:rsidP="008465B3">
      <w:pPr>
        <w:pStyle w:val="ListParagraph"/>
        <w:numPr>
          <w:ilvl w:val="0"/>
          <w:numId w:val="16"/>
        </w:numPr>
        <w:spacing w:after="0" w:line="240" w:lineRule="auto"/>
        <w:ind w:left="360"/>
        <w:rPr>
          <w:bCs/>
        </w:rPr>
      </w:pPr>
      <w:r>
        <w:rPr>
          <w:bCs/>
        </w:rPr>
        <w:t>Identify each as an atomic, metallic, covalent network, ionic, or molecular solid (5 points).</w:t>
      </w:r>
    </w:p>
    <w:p w:rsidR="008465B3" w:rsidRPr="008465B3" w:rsidRDefault="008465B3" w:rsidP="008465B3">
      <w:pPr>
        <w:pStyle w:val="ListParagraph"/>
        <w:numPr>
          <w:ilvl w:val="1"/>
          <w:numId w:val="16"/>
        </w:numPr>
        <w:spacing w:after="0" w:line="240" w:lineRule="auto"/>
        <w:ind w:left="720"/>
        <w:rPr>
          <w:bCs/>
        </w:rPr>
      </w:pPr>
      <w:r>
        <w:t>CO</w:t>
      </w:r>
      <w:r>
        <w:rPr>
          <w:vertAlign w:val="subscript"/>
        </w:rPr>
        <w:t>2 (s)</w:t>
      </w:r>
      <w:r>
        <w:tab/>
      </w:r>
      <w:r>
        <w:tab/>
      </w:r>
      <w:r>
        <w:tab/>
        <w:t>_________molecular solid</w:t>
      </w:r>
    </w:p>
    <w:p w:rsidR="008465B3" w:rsidRDefault="008465B3" w:rsidP="008465B3">
      <w:pPr>
        <w:pStyle w:val="ListParagraph"/>
        <w:numPr>
          <w:ilvl w:val="1"/>
          <w:numId w:val="16"/>
        </w:numPr>
        <w:spacing w:after="0" w:line="240" w:lineRule="auto"/>
        <w:ind w:left="720"/>
        <w:rPr>
          <w:bCs/>
        </w:rPr>
      </w:pPr>
      <w:proofErr w:type="spellStart"/>
      <w:r>
        <w:rPr>
          <w:bCs/>
        </w:rPr>
        <w:t>Xe</w:t>
      </w:r>
      <w:proofErr w:type="spellEnd"/>
      <w:r>
        <w:rPr>
          <w:bCs/>
        </w:rPr>
        <w:t xml:space="preserve"> </w:t>
      </w:r>
      <w:r>
        <w:rPr>
          <w:bCs/>
          <w:vertAlign w:val="subscript"/>
        </w:rPr>
        <w:t>(s)</w:t>
      </w:r>
      <w:r>
        <w:rPr>
          <w:bCs/>
          <w:vertAlign w:val="subscript"/>
        </w:rPr>
        <w:tab/>
      </w:r>
      <w:r>
        <w:tab/>
      </w:r>
      <w:r>
        <w:tab/>
        <w:t>_________atomic solid</w:t>
      </w:r>
    </w:p>
    <w:p w:rsidR="008465B3" w:rsidRPr="008465B3" w:rsidRDefault="008465B3" w:rsidP="008465B3">
      <w:pPr>
        <w:pStyle w:val="ListParagraph"/>
        <w:numPr>
          <w:ilvl w:val="1"/>
          <w:numId w:val="16"/>
        </w:numPr>
        <w:spacing w:after="0" w:line="240" w:lineRule="auto"/>
        <w:ind w:left="720"/>
        <w:rPr>
          <w:bCs/>
        </w:rPr>
      </w:pPr>
      <w:proofErr w:type="spellStart"/>
      <w:r>
        <w:t>NaCl</w:t>
      </w:r>
      <w:proofErr w:type="spellEnd"/>
      <w:r>
        <w:rPr>
          <w:vertAlign w:val="subscript"/>
        </w:rPr>
        <w:t xml:space="preserve"> (s)</w:t>
      </w:r>
      <w:r>
        <w:tab/>
      </w:r>
      <w:r>
        <w:tab/>
      </w:r>
      <w:r>
        <w:tab/>
        <w:t>_________ionic solid</w:t>
      </w:r>
    </w:p>
    <w:p w:rsidR="008465B3" w:rsidRPr="008465B3" w:rsidRDefault="008465B3" w:rsidP="008465B3">
      <w:pPr>
        <w:pStyle w:val="ListParagraph"/>
        <w:numPr>
          <w:ilvl w:val="1"/>
          <w:numId w:val="16"/>
        </w:numPr>
        <w:spacing w:after="0" w:line="240" w:lineRule="auto"/>
        <w:ind w:left="720"/>
        <w:rPr>
          <w:bCs/>
        </w:rPr>
      </w:pPr>
      <w:r>
        <w:rPr>
          <w:bCs/>
        </w:rPr>
        <w:t>Ag</w:t>
      </w:r>
      <w:r>
        <w:rPr>
          <w:bCs/>
          <w:vertAlign w:val="subscript"/>
        </w:rPr>
        <w:t xml:space="preserve"> (s)</w:t>
      </w:r>
      <w:r>
        <w:tab/>
      </w:r>
      <w:r>
        <w:tab/>
      </w:r>
      <w:r>
        <w:tab/>
        <w:t>_________metallic solid</w:t>
      </w:r>
    </w:p>
    <w:p w:rsidR="008465B3" w:rsidRPr="008465B3" w:rsidRDefault="008465B3" w:rsidP="008465B3">
      <w:pPr>
        <w:pStyle w:val="ListParagraph"/>
        <w:numPr>
          <w:ilvl w:val="1"/>
          <w:numId w:val="16"/>
        </w:numPr>
        <w:spacing w:after="0" w:line="240" w:lineRule="auto"/>
        <w:ind w:left="720"/>
        <w:rPr>
          <w:bCs/>
        </w:rPr>
      </w:pPr>
      <w:r>
        <w:t>C</w:t>
      </w:r>
      <w:r>
        <w:rPr>
          <w:vertAlign w:val="subscript"/>
        </w:rPr>
        <w:t xml:space="preserve"> (s)</w:t>
      </w:r>
      <w:r>
        <w:t>, diamond</w:t>
      </w:r>
      <w:r>
        <w:tab/>
      </w:r>
      <w:r>
        <w:tab/>
        <w:t>_________covalent network solid</w:t>
      </w:r>
    </w:p>
    <w:p w:rsidR="008465B3" w:rsidRPr="008465B3" w:rsidRDefault="008465B3" w:rsidP="008465B3">
      <w:pPr>
        <w:pStyle w:val="ListParagraph"/>
        <w:spacing w:after="0" w:line="240" w:lineRule="auto"/>
        <w:ind w:left="1440"/>
        <w:rPr>
          <w:bCs/>
        </w:rPr>
      </w:pPr>
      <w:r>
        <w:tab/>
      </w:r>
      <w:r>
        <w:tab/>
      </w:r>
    </w:p>
    <w:p w:rsidR="00831418" w:rsidRDefault="00831418" w:rsidP="00831418">
      <w:pPr>
        <w:pStyle w:val="ListParagraph"/>
        <w:numPr>
          <w:ilvl w:val="0"/>
          <w:numId w:val="16"/>
        </w:numPr>
        <w:spacing w:after="0" w:line="240" w:lineRule="auto"/>
        <w:ind w:left="360"/>
        <w:jc w:val="both"/>
      </w:pPr>
      <w:r>
        <w:t xml:space="preserve">Sketch a phase diagram for element X, which has a triple point of 152 K and a pressure of 0.371 </w:t>
      </w:r>
      <w:proofErr w:type="spellStart"/>
      <w:r>
        <w:t>atm</w:t>
      </w:r>
      <w:proofErr w:type="spellEnd"/>
      <w:r>
        <w:t xml:space="preserve">, a boiling point of 166 K at a pressure of 1.00 </w:t>
      </w:r>
      <w:proofErr w:type="spellStart"/>
      <w:r>
        <w:t>atm</w:t>
      </w:r>
      <w:proofErr w:type="spellEnd"/>
      <w:r>
        <w:t>, and a normal melting point of 161 K</w:t>
      </w:r>
      <w:r w:rsidR="00D26A3D">
        <w:t xml:space="preserve"> (5</w:t>
      </w:r>
      <w:r>
        <w:t xml:space="preserve"> points). </w:t>
      </w:r>
    </w:p>
    <w:p w:rsidR="00831418" w:rsidRDefault="00831418" w:rsidP="00831418">
      <w:pPr>
        <w:pStyle w:val="ListParagraph"/>
        <w:spacing w:after="0" w:line="240" w:lineRule="auto"/>
        <w:ind w:left="360"/>
      </w:pPr>
      <w:r>
        <w:rPr>
          <w:noProof/>
        </w:rPr>
        <w:drawing>
          <wp:inline distT="0" distB="0" distL="0" distR="0" wp14:anchorId="297705BD" wp14:editId="5623EFDC">
            <wp:extent cx="455295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409825"/>
                    </a:xfrm>
                    <a:prstGeom prst="rect">
                      <a:avLst/>
                    </a:prstGeom>
                    <a:noFill/>
                    <a:ln>
                      <a:noFill/>
                    </a:ln>
                  </pic:spPr>
                </pic:pic>
              </a:graphicData>
            </a:graphic>
          </wp:inline>
        </w:drawing>
      </w:r>
    </w:p>
    <w:p w:rsidR="00D26A3D" w:rsidRDefault="00D26A3D" w:rsidP="00093C40">
      <w:pPr>
        <w:pStyle w:val="ListParagraph"/>
        <w:numPr>
          <w:ilvl w:val="0"/>
          <w:numId w:val="16"/>
        </w:numPr>
        <w:spacing w:after="0" w:line="240" w:lineRule="auto"/>
        <w:ind w:left="360"/>
        <w:rPr>
          <w:bCs/>
        </w:rPr>
      </w:pPr>
      <w:r>
        <w:rPr>
          <w:bCs/>
        </w:rPr>
        <w:t xml:space="preserve">What is the two-point </w:t>
      </w:r>
      <w:proofErr w:type="spellStart"/>
      <w:r>
        <w:rPr>
          <w:bCs/>
        </w:rPr>
        <w:t>Clausius-Clapeyron</w:t>
      </w:r>
      <w:proofErr w:type="spellEnd"/>
      <w:r>
        <w:rPr>
          <w:bCs/>
        </w:rPr>
        <w:t xml:space="preserve"> Equation (2 points)?</w:t>
      </w:r>
    </w:p>
    <w:p w:rsidR="00D26A3D" w:rsidRPr="00D26A3D" w:rsidRDefault="00F10E8B" w:rsidP="00D26A3D">
      <w:pPr>
        <w:pStyle w:val="ListParagraph"/>
        <w:spacing w:after="0"/>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d>
            </m:e>
          </m:func>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vap</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e>
          </m:d>
        </m:oMath>
      </m:oMathPara>
    </w:p>
    <w:p w:rsidR="00D26A3D" w:rsidRDefault="00D26A3D" w:rsidP="00D26A3D">
      <w:pPr>
        <w:pStyle w:val="ListParagraph"/>
        <w:spacing w:after="0" w:line="240" w:lineRule="auto"/>
        <w:ind w:left="360"/>
        <w:rPr>
          <w:bCs/>
        </w:rPr>
      </w:pPr>
    </w:p>
    <w:p w:rsidR="00677262" w:rsidRDefault="00D26A3D" w:rsidP="00677262">
      <w:pPr>
        <w:pStyle w:val="ListParagraph"/>
        <w:numPr>
          <w:ilvl w:val="0"/>
          <w:numId w:val="16"/>
        </w:numPr>
        <w:spacing w:after="0" w:line="240" w:lineRule="auto"/>
        <w:ind w:left="360"/>
        <w:jc w:val="both"/>
      </w:pPr>
      <w:r w:rsidRPr="00D26A3D">
        <w:rPr>
          <w:bCs/>
        </w:rPr>
        <w:t>What is the solvent in the colligative properties experiment (2 points)? ___</w:t>
      </w:r>
      <w:proofErr w:type="spellStart"/>
      <w:r w:rsidRPr="00D26A3D">
        <w:rPr>
          <w:bCs/>
        </w:rPr>
        <w:t>lauric</w:t>
      </w:r>
      <w:proofErr w:type="spellEnd"/>
      <w:r w:rsidRPr="00D26A3D">
        <w:rPr>
          <w:bCs/>
        </w:rPr>
        <w:t xml:space="preserve"> acid </w:t>
      </w:r>
    </w:p>
    <w:sectPr w:rsidR="0067726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8B" w:rsidRDefault="00F10E8B" w:rsidP="00B030FA">
      <w:pPr>
        <w:spacing w:after="0" w:line="240" w:lineRule="auto"/>
      </w:pPr>
      <w:r>
        <w:separator/>
      </w:r>
    </w:p>
  </w:endnote>
  <w:endnote w:type="continuationSeparator" w:id="0">
    <w:p w:rsidR="00F10E8B" w:rsidRDefault="00F10E8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8B" w:rsidRDefault="00F10E8B" w:rsidP="00B030FA">
      <w:pPr>
        <w:spacing w:after="0" w:line="240" w:lineRule="auto"/>
      </w:pPr>
      <w:r>
        <w:separator/>
      </w:r>
    </w:p>
  </w:footnote>
  <w:footnote w:type="continuationSeparator" w:id="0">
    <w:p w:rsidR="00F10E8B" w:rsidRDefault="00F10E8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81DDC"/>
    <w:rsid w:val="00093C40"/>
    <w:rsid w:val="000B790B"/>
    <w:rsid w:val="000D1E45"/>
    <w:rsid w:val="00100C72"/>
    <w:rsid w:val="00130D52"/>
    <w:rsid w:val="00134FBF"/>
    <w:rsid w:val="0014496F"/>
    <w:rsid w:val="00146B79"/>
    <w:rsid w:val="00164AE4"/>
    <w:rsid w:val="00187315"/>
    <w:rsid w:val="001D155E"/>
    <w:rsid w:val="001D66F6"/>
    <w:rsid w:val="001E661D"/>
    <w:rsid w:val="001F1252"/>
    <w:rsid w:val="00210776"/>
    <w:rsid w:val="00221A3B"/>
    <w:rsid w:val="00263FFF"/>
    <w:rsid w:val="00271AB0"/>
    <w:rsid w:val="00281C91"/>
    <w:rsid w:val="0029331C"/>
    <w:rsid w:val="002A06AE"/>
    <w:rsid w:val="002E7C87"/>
    <w:rsid w:val="002E7CD5"/>
    <w:rsid w:val="002F3A0E"/>
    <w:rsid w:val="00313B39"/>
    <w:rsid w:val="00330DFE"/>
    <w:rsid w:val="0035609D"/>
    <w:rsid w:val="003578D1"/>
    <w:rsid w:val="00362024"/>
    <w:rsid w:val="00365921"/>
    <w:rsid w:val="00395539"/>
    <w:rsid w:val="003A71E9"/>
    <w:rsid w:val="003A722B"/>
    <w:rsid w:val="003B6C78"/>
    <w:rsid w:val="003D5B6B"/>
    <w:rsid w:val="003E38A8"/>
    <w:rsid w:val="003F0EE3"/>
    <w:rsid w:val="003F7486"/>
    <w:rsid w:val="004366AB"/>
    <w:rsid w:val="0043722C"/>
    <w:rsid w:val="00473B5A"/>
    <w:rsid w:val="00475B36"/>
    <w:rsid w:val="004828F9"/>
    <w:rsid w:val="00491E89"/>
    <w:rsid w:val="004A76B9"/>
    <w:rsid w:val="004B1D90"/>
    <w:rsid w:val="004C6245"/>
    <w:rsid w:val="00524FC2"/>
    <w:rsid w:val="00541251"/>
    <w:rsid w:val="005561A9"/>
    <w:rsid w:val="00565325"/>
    <w:rsid w:val="00580C1C"/>
    <w:rsid w:val="00585902"/>
    <w:rsid w:val="005A663C"/>
    <w:rsid w:val="0061143F"/>
    <w:rsid w:val="0062160B"/>
    <w:rsid w:val="00636C4C"/>
    <w:rsid w:val="00665928"/>
    <w:rsid w:val="00674E55"/>
    <w:rsid w:val="00677262"/>
    <w:rsid w:val="00693F5C"/>
    <w:rsid w:val="006B0B61"/>
    <w:rsid w:val="006D3906"/>
    <w:rsid w:val="006D4C50"/>
    <w:rsid w:val="006E2E55"/>
    <w:rsid w:val="006F75D5"/>
    <w:rsid w:val="0070133D"/>
    <w:rsid w:val="00732F4D"/>
    <w:rsid w:val="00743C35"/>
    <w:rsid w:val="0077003F"/>
    <w:rsid w:val="00785BB4"/>
    <w:rsid w:val="007A15E4"/>
    <w:rsid w:val="007B4202"/>
    <w:rsid w:val="007B7E8B"/>
    <w:rsid w:val="007C118D"/>
    <w:rsid w:val="007E0792"/>
    <w:rsid w:val="007E26F2"/>
    <w:rsid w:val="007E4EAE"/>
    <w:rsid w:val="00810334"/>
    <w:rsid w:val="00826AE6"/>
    <w:rsid w:val="00831418"/>
    <w:rsid w:val="00833CF8"/>
    <w:rsid w:val="00840B94"/>
    <w:rsid w:val="008465B3"/>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1394F"/>
    <w:rsid w:val="00A55A02"/>
    <w:rsid w:val="00A7786B"/>
    <w:rsid w:val="00AA2D28"/>
    <w:rsid w:val="00AA7C3F"/>
    <w:rsid w:val="00B030BC"/>
    <w:rsid w:val="00B030FA"/>
    <w:rsid w:val="00B33A7C"/>
    <w:rsid w:val="00BC132B"/>
    <w:rsid w:val="00BC5675"/>
    <w:rsid w:val="00BE4BCB"/>
    <w:rsid w:val="00BE5DF9"/>
    <w:rsid w:val="00C0069A"/>
    <w:rsid w:val="00C16BA3"/>
    <w:rsid w:val="00C81268"/>
    <w:rsid w:val="00C873BF"/>
    <w:rsid w:val="00C92B6C"/>
    <w:rsid w:val="00C93D86"/>
    <w:rsid w:val="00CB21A2"/>
    <w:rsid w:val="00CD36B5"/>
    <w:rsid w:val="00CD3DA1"/>
    <w:rsid w:val="00CD5B24"/>
    <w:rsid w:val="00CE09FD"/>
    <w:rsid w:val="00CE1865"/>
    <w:rsid w:val="00D25AE8"/>
    <w:rsid w:val="00D26A3D"/>
    <w:rsid w:val="00D44B98"/>
    <w:rsid w:val="00D4691C"/>
    <w:rsid w:val="00D60401"/>
    <w:rsid w:val="00D76FE5"/>
    <w:rsid w:val="00D90160"/>
    <w:rsid w:val="00D9586C"/>
    <w:rsid w:val="00DD3E8F"/>
    <w:rsid w:val="00DF210B"/>
    <w:rsid w:val="00E242EF"/>
    <w:rsid w:val="00E331B2"/>
    <w:rsid w:val="00E43B95"/>
    <w:rsid w:val="00E7009F"/>
    <w:rsid w:val="00E75E3F"/>
    <w:rsid w:val="00E84999"/>
    <w:rsid w:val="00EC2126"/>
    <w:rsid w:val="00ED4A1E"/>
    <w:rsid w:val="00EF484E"/>
    <w:rsid w:val="00F10E8B"/>
    <w:rsid w:val="00F27322"/>
    <w:rsid w:val="00F27774"/>
    <w:rsid w:val="00F27C23"/>
    <w:rsid w:val="00F40969"/>
    <w:rsid w:val="00F57628"/>
    <w:rsid w:val="00F72008"/>
    <w:rsid w:val="00F77DF9"/>
    <w:rsid w:val="00FC7B5B"/>
    <w:rsid w:val="00FD0AC3"/>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A2B3B-2376-494F-84D8-C88183E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586B"/>
    <w:rsid w:val="000A7F15"/>
    <w:rsid w:val="000F7CEF"/>
    <w:rsid w:val="00111245"/>
    <w:rsid w:val="0022122E"/>
    <w:rsid w:val="002662E8"/>
    <w:rsid w:val="00277DC0"/>
    <w:rsid w:val="00287156"/>
    <w:rsid w:val="00336CD9"/>
    <w:rsid w:val="00347D5B"/>
    <w:rsid w:val="00384196"/>
    <w:rsid w:val="00497A21"/>
    <w:rsid w:val="004B55BE"/>
    <w:rsid w:val="00542D3E"/>
    <w:rsid w:val="00605893"/>
    <w:rsid w:val="006343D1"/>
    <w:rsid w:val="006F1874"/>
    <w:rsid w:val="00742A6B"/>
    <w:rsid w:val="00743634"/>
    <w:rsid w:val="007579C3"/>
    <w:rsid w:val="008104D9"/>
    <w:rsid w:val="00846854"/>
    <w:rsid w:val="008834E9"/>
    <w:rsid w:val="008A499B"/>
    <w:rsid w:val="008B5B8D"/>
    <w:rsid w:val="008D4F8B"/>
    <w:rsid w:val="008F4A96"/>
    <w:rsid w:val="0090672F"/>
    <w:rsid w:val="009447B7"/>
    <w:rsid w:val="0095610B"/>
    <w:rsid w:val="009A27A8"/>
    <w:rsid w:val="00A130D8"/>
    <w:rsid w:val="00AF2F58"/>
    <w:rsid w:val="00B10005"/>
    <w:rsid w:val="00B9382E"/>
    <w:rsid w:val="00CB3E85"/>
    <w:rsid w:val="00CE719D"/>
    <w:rsid w:val="00CF4CCB"/>
    <w:rsid w:val="00D655BD"/>
    <w:rsid w:val="00DC0512"/>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4F2B-71D1-4B8E-B6D0-F829EB7A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7</cp:revision>
  <dcterms:created xsi:type="dcterms:W3CDTF">2017-04-27T16:45:00Z</dcterms:created>
  <dcterms:modified xsi:type="dcterms:W3CDTF">2017-05-04T17:44:00Z</dcterms:modified>
</cp:coreProperties>
</file>