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C87" w:rsidRPr="00B030FA" w:rsidRDefault="0023382F"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Quiz 3</w:t>
      </w:r>
    </w:p>
    <w:p w:rsidR="00B030FA" w:rsidRPr="00064613" w:rsidRDefault="00B030FA" w:rsidP="00DF210B">
      <w:pPr>
        <w:pStyle w:val="Heading1"/>
        <w:spacing w:before="120" w:after="120" w:line="240" w:lineRule="auto"/>
        <w:jc w:val="both"/>
        <w:rPr>
          <w:rFonts w:ascii="Times New Roman" w:hAnsi="Times New Roman" w:cs="Times New Roman"/>
          <w:color w:val="auto"/>
          <w:sz w:val="20"/>
          <w:szCs w:val="20"/>
        </w:rPr>
      </w:pPr>
      <w:r w:rsidRPr="00064613">
        <w:rPr>
          <w:rFonts w:ascii="Times New Roman" w:hAnsi="Times New Roman" w:cs="Times New Roman"/>
          <w:color w:val="auto"/>
          <w:sz w:val="20"/>
          <w:szCs w:val="20"/>
        </w:rPr>
        <w:t xml:space="preserve">Directions: Answer each of the following questions. Be sure to use complete sentences where appropriate. For full credit be sure to show all of your work. Where appropriate answers should be boxed for clarity, written to the correct number of significant figures, and, include the proper units. </w:t>
      </w:r>
    </w:p>
    <w:p w:rsidR="004344A8" w:rsidRDefault="004344A8" w:rsidP="00840B94">
      <w:pPr>
        <w:pStyle w:val="ListParagraph"/>
        <w:keepLines/>
        <w:numPr>
          <w:ilvl w:val="0"/>
          <w:numId w:val="2"/>
        </w:numPr>
        <w:suppressAutoHyphens/>
        <w:autoSpaceDE w:val="0"/>
        <w:autoSpaceDN w:val="0"/>
        <w:adjustRightInd w:val="0"/>
        <w:spacing w:after="0" w:line="240" w:lineRule="auto"/>
        <w:ind w:left="360" w:hanging="288"/>
        <w:rPr>
          <w:rFonts w:cs="Times New Roman"/>
          <w:color w:val="000000"/>
          <w:szCs w:val="24"/>
        </w:rPr>
      </w:pPr>
      <w:r>
        <w:rPr>
          <w:rFonts w:cs="Times New Roman"/>
          <w:color w:val="000000"/>
          <w:szCs w:val="24"/>
        </w:rPr>
        <w:t>A sample is found to have 1.651 g Ag and 0.1224 g O</w:t>
      </w:r>
      <w:r w:rsidR="001B3B6C">
        <w:rPr>
          <w:rFonts w:cs="Times New Roman"/>
          <w:color w:val="000000"/>
          <w:szCs w:val="24"/>
        </w:rPr>
        <w:t xml:space="preserve"> (8</w:t>
      </w:r>
      <w:r w:rsidR="00625FAD">
        <w:rPr>
          <w:rFonts w:cs="Times New Roman"/>
          <w:color w:val="000000"/>
          <w:szCs w:val="24"/>
        </w:rPr>
        <w:t xml:space="preserve"> points)</w:t>
      </w:r>
      <w:r>
        <w:rPr>
          <w:rFonts w:cs="Times New Roman"/>
          <w:color w:val="000000"/>
          <w:szCs w:val="24"/>
        </w:rPr>
        <w:t xml:space="preserve">. </w:t>
      </w:r>
    </w:p>
    <w:p w:rsidR="004344A8" w:rsidRDefault="004344A8" w:rsidP="004344A8">
      <w:pPr>
        <w:pStyle w:val="ListParagraph"/>
        <w:keepLines/>
        <w:numPr>
          <w:ilvl w:val="1"/>
          <w:numId w:val="2"/>
        </w:numPr>
        <w:suppressAutoHyphens/>
        <w:autoSpaceDE w:val="0"/>
        <w:autoSpaceDN w:val="0"/>
        <w:adjustRightInd w:val="0"/>
        <w:spacing w:after="0" w:line="240" w:lineRule="auto"/>
        <w:rPr>
          <w:rFonts w:cs="Times New Roman"/>
          <w:color w:val="000000"/>
          <w:szCs w:val="24"/>
        </w:rPr>
      </w:pPr>
      <w:r>
        <w:rPr>
          <w:rFonts w:cs="Times New Roman"/>
          <w:color w:val="000000"/>
          <w:szCs w:val="24"/>
        </w:rPr>
        <w:t xml:space="preserve">Calculate the empirical formula for the compound. </w:t>
      </w:r>
    </w:p>
    <w:p w:rsidR="004344A8" w:rsidRDefault="004344A8" w:rsidP="004344A8">
      <w:pPr>
        <w:keepLines/>
        <w:suppressAutoHyphens/>
        <w:autoSpaceDE w:val="0"/>
        <w:autoSpaceDN w:val="0"/>
        <w:adjustRightInd w:val="0"/>
        <w:spacing w:after="0" w:line="240" w:lineRule="auto"/>
        <w:rPr>
          <w:rFonts w:cs="Times New Roman"/>
          <w:color w:val="000000"/>
          <w:szCs w:val="24"/>
        </w:rPr>
      </w:pPr>
    </w:p>
    <w:p w:rsidR="004344A8" w:rsidRDefault="004344A8" w:rsidP="004344A8">
      <w:pPr>
        <w:keepLines/>
        <w:suppressAutoHyphens/>
        <w:autoSpaceDE w:val="0"/>
        <w:autoSpaceDN w:val="0"/>
        <w:adjustRightInd w:val="0"/>
        <w:spacing w:after="0" w:line="240" w:lineRule="auto"/>
        <w:rPr>
          <w:rFonts w:eastAsiaTheme="minorEastAsia" w:cs="Times New Roman"/>
          <w:color w:val="000000"/>
          <w:szCs w:val="24"/>
        </w:rPr>
      </w:pPr>
      <m:oMathPara>
        <m:oMath>
          <m:r>
            <w:rPr>
              <w:rFonts w:ascii="Cambria Math" w:hAnsi="Cambria Math" w:cs="Times New Roman"/>
              <w:color w:val="000000"/>
              <w:szCs w:val="24"/>
            </w:rPr>
            <m:t>1.651 g Ag ×</m:t>
          </m:r>
          <m:f>
            <m:fPr>
              <m:ctrlPr>
                <w:rPr>
                  <w:rFonts w:ascii="Cambria Math" w:hAnsi="Cambria Math" w:cs="Times New Roman"/>
                  <w:i/>
                  <w:color w:val="000000"/>
                  <w:szCs w:val="24"/>
                </w:rPr>
              </m:ctrlPr>
            </m:fPr>
            <m:num>
              <m:r>
                <w:rPr>
                  <w:rFonts w:ascii="Cambria Math" w:hAnsi="Cambria Math" w:cs="Times New Roman"/>
                  <w:color w:val="000000"/>
                  <w:szCs w:val="24"/>
                </w:rPr>
                <m:t>1 mol Ag</m:t>
              </m:r>
            </m:num>
            <m:den>
              <m:r>
                <w:rPr>
                  <w:rFonts w:ascii="Cambria Math" w:hAnsi="Cambria Math" w:cs="Times New Roman"/>
                  <w:color w:val="000000"/>
                  <w:szCs w:val="24"/>
                </w:rPr>
                <m:t>107.868 g Ag</m:t>
              </m:r>
            </m:den>
          </m:f>
          <m:r>
            <w:rPr>
              <w:rFonts w:ascii="Cambria Math" w:hAnsi="Cambria Math" w:cs="Times New Roman"/>
              <w:color w:val="000000"/>
              <w:szCs w:val="24"/>
            </w:rPr>
            <m:t>=0.015305744 mol Ag</m:t>
          </m:r>
        </m:oMath>
      </m:oMathPara>
    </w:p>
    <w:p w:rsidR="004344A8" w:rsidRDefault="004344A8" w:rsidP="004344A8">
      <w:pPr>
        <w:keepLines/>
        <w:suppressAutoHyphens/>
        <w:autoSpaceDE w:val="0"/>
        <w:autoSpaceDN w:val="0"/>
        <w:adjustRightInd w:val="0"/>
        <w:spacing w:after="0" w:line="240" w:lineRule="auto"/>
        <w:rPr>
          <w:rFonts w:eastAsiaTheme="minorEastAsia" w:cs="Times New Roman"/>
          <w:color w:val="000000"/>
          <w:szCs w:val="24"/>
        </w:rPr>
      </w:pPr>
      <m:oMathPara>
        <m:oMath>
          <m:r>
            <w:rPr>
              <w:rFonts w:ascii="Cambria Math" w:hAnsi="Cambria Math" w:cs="Times New Roman"/>
              <w:color w:val="000000"/>
              <w:szCs w:val="24"/>
            </w:rPr>
            <m:t>0.1224 g O ×</m:t>
          </m:r>
          <m:f>
            <m:fPr>
              <m:ctrlPr>
                <w:rPr>
                  <w:rFonts w:ascii="Cambria Math" w:hAnsi="Cambria Math" w:cs="Times New Roman"/>
                  <w:i/>
                  <w:color w:val="000000"/>
                  <w:szCs w:val="24"/>
                </w:rPr>
              </m:ctrlPr>
            </m:fPr>
            <m:num>
              <m:r>
                <w:rPr>
                  <w:rFonts w:ascii="Cambria Math" w:hAnsi="Cambria Math" w:cs="Times New Roman"/>
                  <w:color w:val="000000"/>
                  <w:szCs w:val="24"/>
                </w:rPr>
                <m:t>1 mol O</m:t>
              </m:r>
            </m:num>
            <m:den>
              <m:r>
                <w:rPr>
                  <w:rFonts w:ascii="Cambria Math" w:hAnsi="Cambria Math" w:cs="Times New Roman"/>
                  <w:color w:val="000000"/>
                  <w:szCs w:val="24"/>
                </w:rPr>
                <m:t>15.999 g O</m:t>
              </m:r>
            </m:den>
          </m:f>
          <m:r>
            <w:rPr>
              <w:rFonts w:ascii="Cambria Math" w:hAnsi="Cambria Math" w:cs="Times New Roman"/>
              <w:color w:val="000000"/>
              <w:szCs w:val="24"/>
            </w:rPr>
            <m:t>=0.0</m:t>
          </m:r>
          <m:r>
            <w:rPr>
              <w:rFonts w:ascii="Cambria Math" w:hAnsi="Cambria Math" w:cs="Times New Roman"/>
              <w:color w:val="000000"/>
              <w:szCs w:val="24"/>
            </w:rPr>
            <m:t>0</m:t>
          </m:r>
          <m:r>
            <w:rPr>
              <w:rFonts w:ascii="Cambria Math" w:hAnsi="Cambria Math" w:cs="Times New Roman"/>
              <w:color w:val="000000"/>
              <w:szCs w:val="24"/>
            </w:rPr>
            <m:t>7650478 mol O</m:t>
          </m:r>
        </m:oMath>
      </m:oMathPara>
    </w:p>
    <w:p w:rsidR="0023382F" w:rsidRDefault="00467BD1" w:rsidP="004344A8">
      <w:pPr>
        <w:keepLines/>
        <w:suppressAutoHyphens/>
        <w:autoSpaceDE w:val="0"/>
        <w:autoSpaceDN w:val="0"/>
        <w:adjustRightInd w:val="0"/>
        <w:spacing w:after="0" w:line="240" w:lineRule="auto"/>
        <w:rPr>
          <w:rFonts w:eastAsiaTheme="minorEastAsia" w:cs="Times New Roman"/>
          <w:color w:val="000000"/>
          <w:szCs w:val="24"/>
        </w:rPr>
      </w:pPr>
      <m:oMathPara>
        <m:oMath>
          <m:sSub>
            <m:sSubPr>
              <m:ctrlPr>
                <w:rPr>
                  <w:rFonts w:ascii="Cambria Math" w:hAnsi="Cambria Math" w:cs="Times New Roman"/>
                  <w:i/>
                  <w:color w:val="000000"/>
                  <w:szCs w:val="24"/>
                </w:rPr>
              </m:ctrlPr>
            </m:sSubPr>
            <m:e>
              <m:r>
                <w:rPr>
                  <w:rFonts w:ascii="Cambria Math" w:hAnsi="Cambria Math" w:cs="Times New Roman"/>
                  <w:color w:val="000000"/>
                  <w:szCs w:val="24"/>
                </w:rPr>
                <m:t>Ag</m:t>
              </m:r>
            </m:e>
            <m:sub>
              <m:f>
                <m:fPr>
                  <m:ctrlPr>
                    <w:rPr>
                      <w:rFonts w:ascii="Cambria Math" w:hAnsi="Cambria Math" w:cs="Times New Roman"/>
                      <w:i/>
                      <w:color w:val="000000"/>
                      <w:szCs w:val="24"/>
                    </w:rPr>
                  </m:ctrlPr>
                </m:fPr>
                <m:num>
                  <m:r>
                    <w:rPr>
                      <w:rFonts w:ascii="Cambria Math" w:hAnsi="Cambria Math" w:cs="Times New Roman"/>
                      <w:color w:val="000000"/>
                      <w:szCs w:val="24"/>
                    </w:rPr>
                    <m:t>0.015305744 mol</m:t>
                  </m:r>
                </m:num>
                <m:den>
                  <m:r>
                    <w:rPr>
                      <w:rFonts w:ascii="Cambria Math" w:hAnsi="Cambria Math" w:cs="Times New Roman"/>
                      <w:color w:val="000000"/>
                      <w:szCs w:val="24"/>
                    </w:rPr>
                    <m:t>0.</m:t>
                  </m:r>
                  <m:r>
                    <w:rPr>
                      <w:rFonts w:ascii="Cambria Math" w:hAnsi="Cambria Math" w:cs="Times New Roman"/>
                      <w:color w:val="000000"/>
                      <w:szCs w:val="24"/>
                    </w:rPr>
                    <m:t>0</m:t>
                  </m:r>
                  <m:r>
                    <w:rPr>
                      <w:rFonts w:ascii="Cambria Math" w:hAnsi="Cambria Math" w:cs="Times New Roman"/>
                      <w:color w:val="000000"/>
                      <w:szCs w:val="24"/>
                    </w:rPr>
                    <m:t>07650478 mol</m:t>
                  </m:r>
                </m:den>
              </m:f>
            </m:sub>
          </m:sSub>
          <m:sSub>
            <m:sSubPr>
              <m:ctrlPr>
                <w:rPr>
                  <w:rFonts w:ascii="Cambria Math" w:hAnsi="Cambria Math" w:cs="Times New Roman"/>
                  <w:i/>
                  <w:color w:val="000000"/>
                  <w:szCs w:val="24"/>
                </w:rPr>
              </m:ctrlPr>
            </m:sSubPr>
            <m:e>
              <m:r>
                <w:rPr>
                  <w:rFonts w:ascii="Cambria Math" w:hAnsi="Cambria Math" w:cs="Times New Roman"/>
                  <w:color w:val="000000"/>
                  <w:szCs w:val="24"/>
                </w:rPr>
                <m:t>O</m:t>
              </m:r>
            </m:e>
            <m:sub>
              <m:f>
                <m:fPr>
                  <m:ctrlPr>
                    <w:rPr>
                      <w:rFonts w:ascii="Cambria Math" w:hAnsi="Cambria Math" w:cs="Times New Roman"/>
                      <w:i/>
                      <w:color w:val="000000"/>
                      <w:szCs w:val="24"/>
                    </w:rPr>
                  </m:ctrlPr>
                </m:fPr>
                <m:num>
                  <m:r>
                    <w:rPr>
                      <w:rFonts w:ascii="Cambria Math" w:hAnsi="Cambria Math" w:cs="Times New Roman"/>
                      <w:color w:val="000000"/>
                      <w:szCs w:val="24"/>
                    </w:rPr>
                    <m:t>0.07650478 mol</m:t>
                  </m:r>
                </m:num>
                <m:den>
                  <m:r>
                    <w:rPr>
                      <w:rFonts w:ascii="Cambria Math" w:hAnsi="Cambria Math" w:cs="Times New Roman"/>
                      <w:color w:val="000000"/>
                      <w:szCs w:val="24"/>
                    </w:rPr>
                    <m:t>0.0</m:t>
                  </m:r>
                  <m:r>
                    <w:rPr>
                      <w:rFonts w:ascii="Cambria Math" w:hAnsi="Cambria Math" w:cs="Times New Roman"/>
                      <w:color w:val="000000"/>
                      <w:szCs w:val="24"/>
                    </w:rPr>
                    <m:t>0</m:t>
                  </m:r>
                  <m:r>
                    <w:rPr>
                      <w:rFonts w:ascii="Cambria Math" w:hAnsi="Cambria Math" w:cs="Times New Roman"/>
                      <w:color w:val="000000"/>
                      <w:szCs w:val="24"/>
                    </w:rPr>
                    <m:t>7650478 mol</m:t>
                  </m:r>
                </m:den>
              </m:f>
            </m:sub>
          </m:sSub>
          <m:r>
            <w:rPr>
              <w:rFonts w:ascii="Cambria Math" w:hAnsi="Cambria Math" w:cs="Times New Roman"/>
              <w:color w:val="000000"/>
              <w:szCs w:val="24"/>
            </w:rPr>
            <m:t>=</m:t>
          </m:r>
          <m:sSub>
            <m:sSubPr>
              <m:ctrlPr>
                <w:rPr>
                  <w:rFonts w:ascii="Cambria Math" w:hAnsi="Cambria Math" w:cs="Times New Roman"/>
                  <w:i/>
                  <w:color w:val="000000"/>
                  <w:szCs w:val="24"/>
                </w:rPr>
              </m:ctrlPr>
            </m:sSubPr>
            <m:e>
              <m:r>
                <w:rPr>
                  <w:rFonts w:ascii="Cambria Math" w:hAnsi="Cambria Math" w:cs="Times New Roman"/>
                  <w:color w:val="000000"/>
                  <w:szCs w:val="24"/>
                </w:rPr>
                <m:t>Ag</m:t>
              </m:r>
            </m:e>
            <m:sub>
              <m:r>
                <w:rPr>
                  <w:rFonts w:ascii="Cambria Math" w:hAnsi="Cambria Math" w:cs="Times New Roman"/>
                  <w:color w:val="000000"/>
                  <w:szCs w:val="24"/>
                </w:rPr>
                <m:t>2.000625803</m:t>
              </m:r>
            </m:sub>
          </m:sSub>
          <m:sSub>
            <m:sSubPr>
              <m:ctrlPr>
                <w:rPr>
                  <w:rFonts w:ascii="Cambria Math" w:hAnsi="Cambria Math" w:cs="Times New Roman"/>
                  <w:i/>
                  <w:color w:val="000000"/>
                  <w:szCs w:val="24"/>
                </w:rPr>
              </m:ctrlPr>
            </m:sSubPr>
            <m:e>
              <m:r>
                <w:rPr>
                  <w:rFonts w:ascii="Cambria Math" w:hAnsi="Cambria Math" w:cs="Times New Roman"/>
                  <w:color w:val="000000"/>
                  <w:szCs w:val="24"/>
                </w:rPr>
                <m:t>O</m:t>
              </m:r>
            </m:e>
            <m:sub>
              <m:r>
                <w:rPr>
                  <w:rFonts w:ascii="Cambria Math" w:hAnsi="Cambria Math" w:cs="Times New Roman"/>
                  <w:color w:val="000000"/>
                  <w:szCs w:val="24"/>
                </w:rPr>
                <m:t>1</m:t>
              </m:r>
            </m:sub>
          </m:sSub>
          <m:r>
            <w:rPr>
              <w:rFonts w:ascii="Cambria Math" w:hAnsi="Cambria Math" w:cs="Times New Roman"/>
              <w:color w:val="000000"/>
              <w:szCs w:val="24"/>
            </w:rPr>
            <m:t>=</m:t>
          </m:r>
          <m:sSub>
            <m:sSubPr>
              <m:ctrlPr>
                <w:rPr>
                  <w:rFonts w:ascii="Cambria Math" w:hAnsi="Cambria Math" w:cs="Times New Roman"/>
                  <w:i/>
                  <w:color w:val="000000"/>
                  <w:szCs w:val="24"/>
                </w:rPr>
              </m:ctrlPr>
            </m:sSubPr>
            <m:e>
              <m:r>
                <w:rPr>
                  <w:rFonts w:ascii="Cambria Math" w:hAnsi="Cambria Math" w:cs="Times New Roman"/>
                  <w:color w:val="000000"/>
                  <w:szCs w:val="24"/>
                </w:rPr>
                <m:t>Ag</m:t>
              </m:r>
            </m:e>
            <m:sub>
              <m:r>
                <w:rPr>
                  <w:rFonts w:ascii="Cambria Math" w:hAnsi="Cambria Math" w:cs="Times New Roman"/>
                  <w:color w:val="000000"/>
                  <w:szCs w:val="24"/>
                </w:rPr>
                <m:t>2</m:t>
              </m:r>
            </m:sub>
          </m:sSub>
          <m:r>
            <w:rPr>
              <w:rFonts w:ascii="Cambria Math" w:hAnsi="Cambria Math" w:cs="Times New Roman"/>
              <w:color w:val="000000"/>
              <w:szCs w:val="24"/>
            </w:rPr>
            <m:t>O</m:t>
          </m:r>
        </m:oMath>
      </m:oMathPara>
    </w:p>
    <w:p w:rsidR="0023382F" w:rsidRDefault="0023382F" w:rsidP="0023382F">
      <w:pPr>
        <w:pStyle w:val="ListParagraph"/>
        <w:keepLines/>
        <w:numPr>
          <w:ilvl w:val="1"/>
          <w:numId w:val="2"/>
        </w:numPr>
        <w:suppressAutoHyphens/>
        <w:autoSpaceDE w:val="0"/>
        <w:autoSpaceDN w:val="0"/>
        <w:adjustRightInd w:val="0"/>
        <w:spacing w:after="0" w:line="240" w:lineRule="auto"/>
        <w:rPr>
          <w:rFonts w:cs="Times New Roman"/>
          <w:color w:val="000000"/>
          <w:szCs w:val="24"/>
        </w:rPr>
      </w:pPr>
      <w:r>
        <w:rPr>
          <w:rFonts w:cs="Times New Roman"/>
          <w:color w:val="000000"/>
          <w:szCs w:val="24"/>
        </w:rPr>
        <w:t>If the molar mass of the compound is approximately 230 g/</w:t>
      </w:r>
      <w:proofErr w:type="spellStart"/>
      <w:r>
        <w:rPr>
          <w:rFonts w:cs="Times New Roman"/>
          <w:color w:val="000000"/>
          <w:szCs w:val="24"/>
        </w:rPr>
        <w:t>mol</w:t>
      </w:r>
      <w:proofErr w:type="spellEnd"/>
      <w:r>
        <w:rPr>
          <w:rFonts w:cs="Times New Roman"/>
          <w:color w:val="000000"/>
          <w:szCs w:val="24"/>
        </w:rPr>
        <w:t xml:space="preserve">, what is the molecular formula? </w:t>
      </w:r>
    </w:p>
    <w:p w:rsidR="0023382F" w:rsidRPr="0023382F" w:rsidRDefault="0023382F" w:rsidP="0023382F">
      <w:pPr>
        <w:pStyle w:val="ListParagraph"/>
        <w:keepLines/>
        <w:suppressAutoHyphens/>
        <w:autoSpaceDE w:val="0"/>
        <w:autoSpaceDN w:val="0"/>
        <w:adjustRightInd w:val="0"/>
        <w:spacing w:after="0" w:line="240" w:lineRule="auto"/>
        <w:rPr>
          <w:rFonts w:eastAsiaTheme="minorEastAsia" w:cs="Times New Roman"/>
          <w:color w:val="000000"/>
          <w:szCs w:val="24"/>
        </w:rPr>
      </w:pPr>
      <m:oMathPara>
        <m:oMath>
          <m:r>
            <w:rPr>
              <w:rFonts w:ascii="Cambria Math" w:hAnsi="Cambria Math" w:cs="Times New Roman"/>
              <w:color w:val="000000"/>
              <w:szCs w:val="24"/>
            </w:rPr>
            <m:t>empirical mass=2</m:t>
          </m:r>
          <m:d>
            <m:dPr>
              <m:ctrlPr>
                <w:rPr>
                  <w:rFonts w:ascii="Cambria Math" w:hAnsi="Cambria Math" w:cs="Times New Roman"/>
                  <w:i/>
                  <w:color w:val="000000"/>
                  <w:szCs w:val="24"/>
                </w:rPr>
              </m:ctrlPr>
            </m:dPr>
            <m:e>
              <m:r>
                <w:rPr>
                  <w:rFonts w:ascii="Cambria Math" w:hAnsi="Cambria Math" w:cs="Times New Roman"/>
                  <w:color w:val="000000"/>
                  <w:szCs w:val="24"/>
                </w:rPr>
                <m:t>107.868</m:t>
              </m:r>
              <m:f>
                <m:fPr>
                  <m:ctrlPr>
                    <w:rPr>
                      <w:rFonts w:ascii="Cambria Math" w:hAnsi="Cambria Math" w:cs="Times New Roman"/>
                      <w:i/>
                      <w:color w:val="000000"/>
                      <w:szCs w:val="24"/>
                    </w:rPr>
                  </m:ctrlPr>
                </m:fPr>
                <m:num>
                  <m:r>
                    <w:rPr>
                      <w:rFonts w:ascii="Cambria Math" w:hAnsi="Cambria Math" w:cs="Times New Roman"/>
                      <w:color w:val="000000"/>
                      <w:szCs w:val="24"/>
                    </w:rPr>
                    <m:t>g</m:t>
                  </m:r>
                </m:num>
                <m:den>
                  <m:r>
                    <w:rPr>
                      <w:rFonts w:ascii="Cambria Math" w:hAnsi="Cambria Math" w:cs="Times New Roman"/>
                      <w:color w:val="000000"/>
                      <w:szCs w:val="24"/>
                    </w:rPr>
                    <m:t>mol</m:t>
                  </m:r>
                </m:den>
              </m:f>
            </m:e>
          </m:d>
          <m:r>
            <w:rPr>
              <w:rFonts w:ascii="Cambria Math" w:hAnsi="Cambria Math" w:cs="Times New Roman"/>
              <w:color w:val="000000"/>
              <w:szCs w:val="24"/>
            </w:rPr>
            <m:t>+1</m:t>
          </m:r>
          <m:d>
            <m:dPr>
              <m:ctrlPr>
                <w:rPr>
                  <w:rFonts w:ascii="Cambria Math" w:hAnsi="Cambria Math" w:cs="Times New Roman"/>
                  <w:i/>
                  <w:color w:val="000000"/>
                  <w:szCs w:val="24"/>
                </w:rPr>
              </m:ctrlPr>
            </m:dPr>
            <m:e>
              <m:r>
                <w:rPr>
                  <w:rFonts w:ascii="Cambria Math" w:hAnsi="Cambria Math" w:cs="Times New Roman"/>
                  <w:color w:val="000000"/>
                  <w:szCs w:val="24"/>
                </w:rPr>
                <m:t>15.999</m:t>
              </m:r>
              <m:f>
                <m:fPr>
                  <m:ctrlPr>
                    <w:rPr>
                      <w:rFonts w:ascii="Cambria Math" w:hAnsi="Cambria Math" w:cs="Times New Roman"/>
                      <w:i/>
                      <w:color w:val="000000"/>
                      <w:szCs w:val="24"/>
                    </w:rPr>
                  </m:ctrlPr>
                </m:fPr>
                <m:num>
                  <m:r>
                    <w:rPr>
                      <w:rFonts w:ascii="Cambria Math" w:hAnsi="Cambria Math" w:cs="Times New Roman"/>
                      <w:color w:val="000000"/>
                      <w:szCs w:val="24"/>
                    </w:rPr>
                    <m:t>g</m:t>
                  </m:r>
                </m:num>
                <m:den>
                  <m:r>
                    <w:rPr>
                      <w:rFonts w:ascii="Cambria Math" w:hAnsi="Cambria Math" w:cs="Times New Roman"/>
                      <w:color w:val="000000"/>
                      <w:szCs w:val="24"/>
                    </w:rPr>
                    <m:t>mol</m:t>
                  </m:r>
                </m:den>
              </m:f>
            </m:e>
          </m:d>
          <m:r>
            <w:rPr>
              <w:rFonts w:ascii="Cambria Math" w:hAnsi="Cambria Math" w:cs="Times New Roman"/>
              <w:color w:val="000000"/>
              <w:szCs w:val="24"/>
            </w:rPr>
            <m:t>=231.735</m:t>
          </m:r>
          <m:f>
            <m:fPr>
              <m:ctrlPr>
                <w:rPr>
                  <w:rFonts w:ascii="Cambria Math" w:hAnsi="Cambria Math" w:cs="Times New Roman"/>
                  <w:i/>
                  <w:color w:val="000000"/>
                  <w:szCs w:val="24"/>
                </w:rPr>
              </m:ctrlPr>
            </m:fPr>
            <m:num>
              <m:r>
                <w:rPr>
                  <w:rFonts w:ascii="Cambria Math" w:hAnsi="Cambria Math" w:cs="Times New Roman"/>
                  <w:color w:val="000000"/>
                  <w:szCs w:val="24"/>
                </w:rPr>
                <m:t>g</m:t>
              </m:r>
            </m:num>
            <m:den>
              <m:r>
                <w:rPr>
                  <w:rFonts w:ascii="Cambria Math" w:hAnsi="Cambria Math" w:cs="Times New Roman"/>
                  <w:color w:val="000000"/>
                  <w:szCs w:val="24"/>
                </w:rPr>
                <m:t>mol</m:t>
              </m:r>
            </m:den>
          </m:f>
        </m:oMath>
      </m:oMathPara>
    </w:p>
    <w:p w:rsidR="0023382F" w:rsidRDefault="0023382F" w:rsidP="0023382F">
      <w:pPr>
        <w:pStyle w:val="ListParagraph"/>
        <w:keepLines/>
        <w:suppressAutoHyphens/>
        <w:autoSpaceDE w:val="0"/>
        <w:autoSpaceDN w:val="0"/>
        <w:adjustRightInd w:val="0"/>
        <w:spacing w:after="0" w:line="240" w:lineRule="auto"/>
      </w:pPr>
      <w:r>
        <w:rPr>
          <w:rFonts w:eastAsiaTheme="minorEastAsia" w:cs="Times New Roman"/>
          <w:color w:val="000000"/>
          <w:szCs w:val="24"/>
        </w:rPr>
        <w:t>The empirical formula and the molecular formula are both Ag</w:t>
      </w:r>
      <w:r>
        <w:rPr>
          <w:rFonts w:eastAsiaTheme="minorEastAsia" w:cs="Times New Roman"/>
          <w:color w:val="000000"/>
          <w:szCs w:val="24"/>
          <w:vertAlign w:val="subscript"/>
        </w:rPr>
        <w:t>2</w:t>
      </w:r>
      <w:r>
        <w:t xml:space="preserve">O. </w:t>
      </w:r>
    </w:p>
    <w:p w:rsidR="0023382F" w:rsidRPr="0023382F" w:rsidRDefault="0023382F" w:rsidP="0023382F">
      <w:pPr>
        <w:pStyle w:val="ListParagraph"/>
        <w:keepLines/>
        <w:numPr>
          <w:ilvl w:val="1"/>
          <w:numId w:val="2"/>
        </w:numPr>
        <w:suppressAutoHyphens/>
        <w:autoSpaceDE w:val="0"/>
        <w:autoSpaceDN w:val="0"/>
        <w:adjustRightInd w:val="0"/>
        <w:spacing w:after="0" w:line="240" w:lineRule="auto"/>
      </w:pPr>
      <w:r>
        <w:t xml:space="preserve">What is the name of the compound? </w:t>
      </w:r>
      <w:r>
        <w:tab/>
      </w:r>
      <w:r>
        <w:tab/>
      </w:r>
      <w:r>
        <w:tab/>
        <w:t>______silver oxide______________</w:t>
      </w:r>
    </w:p>
    <w:p w:rsidR="004344A8" w:rsidRPr="0023382F" w:rsidRDefault="004344A8" w:rsidP="0023382F">
      <w:pPr>
        <w:pStyle w:val="ListParagraph"/>
        <w:keepLines/>
        <w:suppressAutoHyphens/>
        <w:autoSpaceDE w:val="0"/>
        <w:autoSpaceDN w:val="0"/>
        <w:adjustRightInd w:val="0"/>
        <w:spacing w:after="0" w:line="240" w:lineRule="auto"/>
        <w:rPr>
          <w:rFonts w:cs="Times New Roman"/>
          <w:color w:val="000000"/>
          <w:szCs w:val="24"/>
        </w:rPr>
      </w:pPr>
      <w:r w:rsidRPr="0023382F">
        <w:rPr>
          <w:rFonts w:cs="Times New Roman"/>
          <w:color w:val="000000"/>
          <w:szCs w:val="24"/>
        </w:rPr>
        <w:t xml:space="preserve"> </w:t>
      </w:r>
    </w:p>
    <w:p w:rsidR="001D21D2" w:rsidRDefault="001D21D2" w:rsidP="001D21D2">
      <w:pPr>
        <w:pStyle w:val="ListParagraph"/>
        <w:keepLines/>
        <w:suppressAutoHyphens/>
        <w:autoSpaceDE w:val="0"/>
        <w:autoSpaceDN w:val="0"/>
        <w:adjustRightInd w:val="0"/>
        <w:spacing w:after="0" w:line="240" w:lineRule="auto"/>
        <w:ind w:left="1440"/>
        <w:rPr>
          <w:rFonts w:cs="Times New Roman"/>
          <w:color w:val="000000"/>
          <w:szCs w:val="24"/>
        </w:rPr>
      </w:pPr>
    </w:p>
    <w:p w:rsidR="00625FAD" w:rsidRDefault="00625FAD" w:rsidP="00C07B14">
      <w:pPr>
        <w:pStyle w:val="ListParagraph"/>
        <w:numPr>
          <w:ilvl w:val="0"/>
          <w:numId w:val="2"/>
        </w:numPr>
        <w:spacing w:line="240" w:lineRule="auto"/>
        <w:ind w:left="360"/>
      </w:pPr>
      <w:r>
        <w:t>Identify each organic compound as a hydrocarbon, alcohol, or carboxylic acid (4 points):</w:t>
      </w:r>
    </w:p>
    <w:p w:rsidR="00625FAD" w:rsidRDefault="00625FAD" w:rsidP="00625FAD">
      <w:pPr>
        <w:pStyle w:val="ListParagraph"/>
        <w:numPr>
          <w:ilvl w:val="1"/>
          <w:numId w:val="2"/>
        </w:numPr>
        <w:spacing w:line="240" w:lineRule="auto"/>
      </w:pPr>
      <w:r>
        <w:t>Methane, CH</w:t>
      </w:r>
      <w:r>
        <w:rPr>
          <w:vertAlign w:val="subscript"/>
        </w:rPr>
        <w:t>4</w:t>
      </w:r>
      <w:r>
        <w:tab/>
      </w:r>
      <w:r>
        <w:tab/>
      </w:r>
      <w:r>
        <w:tab/>
      </w:r>
      <w:r>
        <w:tab/>
      </w:r>
      <w:r>
        <w:tab/>
      </w:r>
      <w:r>
        <w:tab/>
        <w:t>____hydrocarbon</w:t>
      </w:r>
    </w:p>
    <w:p w:rsidR="00625FAD" w:rsidRDefault="00625FAD" w:rsidP="00625FAD">
      <w:pPr>
        <w:pStyle w:val="ListParagraph"/>
        <w:numPr>
          <w:ilvl w:val="1"/>
          <w:numId w:val="2"/>
        </w:numPr>
        <w:spacing w:line="240" w:lineRule="auto"/>
      </w:pPr>
      <w:r>
        <w:t>Ethanol, CH</w:t>
      </w:r>
      <w:r>
        <w:rPr>
          <w:vertAlign w:val="subscript"/>
        </w:rPr>
        <w:t>3</w:t>
      </w:r>
      <w:r>
        <w:t>CH</w:t>
      </w:r>
      <w:r>
        <w:rPr>
          <w:vertAlign w:val="subscript"/>
        </w:rPr>
        <w:t>2</w:t>
      </w:r>
      <w:r>
        <w:t>OH</w:t>
      </w:r>
      <w:r>
        <w:tab/>
      </w:r>
      <w:r>
        <w:tab/>
      </w:r>
      <w:r>
        <w:tab/>
      </w:r>
      <w:r>
        <w:tab/>
      </w:r>
      <w:r>
        <w:tab/>
        <w:t>____alcohol</w:t>
      </w:r>
    </w:p>
    <w:p w:rsidR="00625FAD" w:rsidRDefault="00625FAD" w:rsidP="00625FAD">
      <w:pPr>
        <w:pStyle w:val="ListParagraph"/>
        <w:numPr>
          <w:ilvl w:val="1"/>
          <w:numId w:val="2"/>
        </w:numPr>
        <w:spacing w:line="240" w:lineRule="auto"/>
      </w:pPr>
      <w:r>
        <w:t>Propane, C</w:t>
      </w:r>
      <w:r>
        <w:rPr>
          <w:vertAlign w:val="subscript"/>
        </w:rPr>
        <w:t>3</w:t>
      </w:r>
      <w:r>
        <w:t>H</w:t>
      </w:r>
      <w:r>
        <w:rPr>
          <w:vertAlign w:val="subscript"/>
        </w:rPr>
        <w:t>8</w:t>
      </w:r>
      <w:r>
        <w:tab/>
      </w:r>
      <w:r>
        <w:tab/>
      </w:r>
      <w:r>
        <w:tab/>
      </w:r>
      <w:r>
        <w:tab/>
      </w:r>
      <w:r>
        <w:tab/>
      </w:r>
      <w:r>
        <w:tab/>
        <w:t>____hydrocarbon</w:t>
      </w:r>
    </w:p>
    <w:p w:rsidR="00625FAD" w:rsidRDefault="00625FAD" w:rsidP="00625FAD">
      <w:pPr>
        <w:pStyle w:val="ListParagraph"/>
        <w:numPr>
          <w:ilvl w:val="1"/>
          <w:numId w:val="2"/>
        </w:numPr>
        <w:spacing w:line="240" w:lineRule="auto"/>
      </w:pPr>
      <w:r>
        <w:t>Acetic acid, CH</w:t>
      </w:r>
      <w:r>
        <w:rPr>
          <w:vertAlign w:val="subscript"/>
        </w:rPr>
        <w:t>3</w:t>
      </w:r>
      <w:r>
        <w:t>COOH</w:t>
      </w:r>
      <w:r>
        <w:tab/>
      </w:r>
      <w:r>
        <w:tab/>
      </w:r>
      <w:r>
        <w:tab/>
      </w:r>
      <w:r>
        <w:tab/>
        <w:t xml:space="preserve">____carboxylic acid </w:t>
      </w:r>
    </w:p>
    <w:p w:rsidR="00625FAD" w:rsidRDefault="00625FAD" w:rsidP="00625FAD">
      <w:pPr>
        <w:pStyle w:val="ListParagraph"/>
        <w:spacing w:line="240" w:lineRule="auto"/>
      </w:pPr>
      <w:r>
        <w:tab/>
      </w:r>
      <w:r>
        <w:tab/>
      </w:r>
      <w:r>
        <w:tab/>
      </w:r>
    </w:p>
    <w:p w:rsidR="000678FA" w:rsidRDefault="000678FA" w:rsidP="00C07B14">
      <w:pPr>
        <w:pStyle w:val="ListParagraph"/>
        <w:numPr>
          <w:ilvl w:val="0"/>
          <w:numId w:val="2"/>
        </w:numPr>
        <w:spacing w:line="240" w:lineRule="auto"/>
        <w:ind w:left="360"/>
      </w:pPr>
      <w:r>
        <w:t>You have 22.5 g of oxalic acid</w:t>
      </w:r>
      <w:r w:rsidR="001B3B6C">
        <w:t xml:space="preserve"> </w:t>
      </w:r>
      <w:proofErr w:type="spellStart"/>
      <w:r w:rsidR="001B3B6C">
        <w:t>dihydrate</w:t>
      </w:r>
      <w:proofErr w:type="spellEnd"/>
      <w:r>
        <w:t>, H</w:t>
      </w:r>
      <w:r>
        <w:rPr>
          <w:vertAlign w:val="subscript"/>
        </w:rPr>
        <w:t>2</w:t>
      </w:r>
      <w:r>
        <w:t>C</w:t>
      </w:r>
      <w:r>
        <w:rPr>
          <w:vertAlign w:val="subscript"/>
        </w:rPr>
        <w:t>2</w:t>
      </w:r>
      <w:r>
        <w:t>O</w:t>
      </w:r>
      <w:r>
        <w:rPr>
          <w:vertAlign w:val="subscript"/>
        </w:rPr>
        <w:t>4</w:t>
      </w:r>
      <w:r w:rsidR="001B3B6C">
        <w:t xml:space="preserve"> </w:t>
      </w:r>
      <w:r w:rsidR="001B3B6C">
        <w:rPr>
          <w:rFonts w:cs="Times New Roman"/>
        </w:rPr>
        <w:t>·</w:t>
      </w:r>
      <w:r w:rsidR="001B3B6C">
        <w:t xml:space="preserve"> 2 H</w:t>
      </w:r>
      <w:r w:rsidR="001B3B6C">
        <w:rPr>
          <w:vertAlign w:val="subscript"/>
        </w:rPr>
        <w:t>2</w:t>
      </w:r>
      <w:r w:rsidR="001B3B6C">
        <w:t>O (8 points)</w:t>
      </w:r>
      <w:r>
        <w:t xml:space="preserve">. </w:t>
      </w:r>
    </w:p>
    <w:p w:rsidR="000678FA" w:rsidRDefault="000678FA" w:rsidP="000678FA">
      <w:pPr>
        <w:pStyle w:val="ListParagraph"/>
        <w:numPr>
          <w:ilvl w:val="1"/>
          <w:numId w:val="2"/>
        </w:numPr>
        <w:spacing w:line="240" w:lineRule="auto"/>
      </w:pPr>
      <w:r>
        <w:t xml:space="preserve">How many moles of oxalic acid do you have? </w:t>
      </w:r>
    </w:p>
    <w:p w:rsidR="000678FA" w:rsidRDefault="000678FA" w:rsidP="000678FA">
      <w:pPr>
        <w:pStyle w:val="ListParagraph"/>
        <w:spacing w:line="240" w:lineRule="auto"/>
      </w:pPr>
      <m:oMathPara>
        <m:oMath>
          <m:r>
            <w:rPr>
              <w:rFonts w:ascii="Cambria Math" w:hAnsi="Cambria Math"/>
            </w:rPr>
            <m:t xml:space="preserve">22.5 g </m:t>
          </m:r>
          <m:sSub>
            <m:sSubPr>
              <m:ctrlPr>
                <w:rPr>
                  <w:rFonts w:ascii="Cambria Math" w:hAnsi="Cambria Math"/>
                  <w:i/>
                </w:rPr>
              </m:ctrlPr>
            </m:sSubPr>
            <m:e>
              <m:r>
                <w:rPr>
                  <w:rFonts w:ascii="Cambria Math" w:hAnsi="Cambria Math"/>
                </w:rPr>
                <m:t>H</m:t>
              </m:r>
            </m:e>
            <m:sub>
              <m:r>
                <w:rPr>
                  <w:rFonts w:ascii="Cambria Math" w:hAnsi="Cambria Math"/>
                </w:rPr>
                <m:t>2</m:t>
              </m:r>
            </m:sub>
          </m:sSub>
          <m:sSub>
            <m:sSubPr>
              <m:ctrlPr>
                <w:rPr>
                  <w:rFonts w:ascii="Cambria Math" w:hAnsi="Cambria Math"/>
                  <w:i/>
                </w:rPr>
              </m:ctrlPr>
            </m:sSubPr>
            <m:e>
              <m:r>
                <w:rPr>
                  <w:rFonts w:ascii="Cambria Math" w:hAnsi="Cambria Math"/>
                </w:rPr>
                <m:t>C</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4</m:t>
              </m:r>
            </m:sub>
          </m:sSub>
          <m:r>
            <w:rPr>
              <w:rFonts w:ascii="Cambria Math" w:hAnsi="Cambria Math"/>
            </w:rPr>
            <m:t xml:space="preserve">∙2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f>
            <m:fPr>
              <m:ctrlPr>
                <w:rPr>
                  <w:rFonts w:ascii="Cambria Math" w:hAnsi="Cambria Math"/>
                  <w:i/>
                </w:rPr>
              </m:ctrlPr>
            </m:fPr>
            <m:num>
              <m:r>
                <w:rPr>
                  <w:rFonts w:ascii="Cambria Math" w:hAnsi="Cambria Math"/>
                </w:rPr>
                <m:t xml:space="preserve">1 mol </m:t>
              </m:r>
              <m:sSub>
                <m:sSubPr>
                  <m:ctrlPr>
                    <w:rPr>
                      <w:rFonts w:ascii="Cambria Math" w:hAnsi="Cambria Math"/>
                      <w:i/>
                    </w:rPr>
                  </m:ctrlPr>
                </m:sSubPr>
                <m:e>
                  <m:r>
                    <w:rPr>
                      <w:rFonts w:ascii="Cambria Math" w:hAnsi="Cambria Math"/>
                    </w:rPr>
                    <m:t>H</m:t>
                  </m:r>
                </m:e>
                <m:sub>
                  <m:r>
                    <w:rPr>
                      <w:rFonts w:ascii="Cambria Math" w:hAnsi="Cambria Math"/>
                    </w:rPr>
                    <m:t>2</m:t>
                  </m:r>
                </m:sub>
              </m:sSub>
              <m:sSub>
                <m:sSubPr>
                  <m:ctrlPr>
                    <w:rPr>
                      <w:rFonts w:ascii="Cambria Math" w:hAnsi="Cambria Math"/>
                      <w:i/>
                    </w:rPr>
                  </m:ctrlPr>
                </m:sSubPr>
                <m:e>
                  <m:r>
                    <w:rPr>
                      <w:rFonts w:ascii="Cambria Math" w:hAnsi="Cambria Math"/>
                    </w:rPr>
                    <m:t>C</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4</m:t>
                  </m:r>
                </m:sub>
              </m:sSub>
              <m:r>
                <w:rPr>
                  <w:rFonts w:ascii="Cambria Math" w:hAnsi="Cambria Math"/>
                </w:rPr>
                <m:t xml:space="preserve">∙2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 xml:space="preserve">O </m:t>
              </m:r>
            </m:num>
            <m:den>
              <m:r>
                <w:rPr>
                  <w:rFonts w:ascii="Cambria Math" w:hAnsi="Cambria Math"/>
                </w:rPr>
                <m:t xml:space="preserve">126.064 g </m:t>
              </m:r>
              <m:sSub>
                <m:sSubPr>
                  <m:ctrlPr>
                    <w:rPr>
                      <w:rFonts w:ascii="Cambria Math" w:hAnsi="Cambria Math"/>
                      <w:i/>
                    </w:rPr>
                  </m:ctrlPr>
                </m:sSubPr>
                <m:e>
                  <m:r>
                    <w:rPr>
                      <w:rFonts w:ascii="Cambria Math" w:hAnsi="Cambria Math"/>
                    </w:rPr>
                    <m:t>H</m:t>
                  </m:r>
                </m:e>
                <m:sub>
                  <m:r>
                    <w:rPr>
                      <w:rFonts w:ascii="Cambria Math" w:hAnsi="Cambria Math"/>
                    </w:rPr>
                    <m:t>2</m:t>
                  </m:r>
                </m:sub>
              </m:sSub>
              <m:sSub>
                <m:sSubPr>
                  <m:ctrlPr>
                    <w:rPr>
                      <w:rFonts w:ascii="Cambria Math" w:hAnsi="Cambria Math"/>
                      <w:i/>
                    </w:rPr>
                  </m:ctrlPr>
                </m:sSubPr>
                <m:e>
                  <m:r>
                    <w:rPr>
                      <w:rFonts w:ascii="Cambria Math" w:hAnsi="Cambria Math"/>
                    </w:rPr>
                    <m:t>C</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4</m:t>
                  </m:r>
                </m:sub>
              </m:sSub>
              <m:r>
                <w:rPr>
                  <w:rFonts w:ascii="Cambria Math" w:hAnsi="Cambria Math"/>
                </w:rPr>
                <m:t xml:space="preserve">∙2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 xml:space="preserve">O </m:t>
              </m:r>
            </m:den>
          </m:f>
          <m:r>
            <w:rPr>
              <w:rFonts w:ascii="Cambria Math" w:hAnsi="Cambria Math"/>
            </w:rPr>
            <m:t>×</m:t>
          </m:r>
          <m:f>
            <m:fPr>
              <m:ctrlPr>
                <w:rPr>
                  <w:rFonts w:ascii="Cambria Math" w:hAnsi="Cambria Math"/>
                  <w:i/>
                </w:rPr>
              </m:ctrlPr>
            </m:fPr>
            <m:num>
              <m:r>
                <w:rPr>
                  <w:rFonts w:ascii="Cambria Math" w:hAnsi="Cambria Math"/>
                </w:rPr>
                <m:t xml:space="preserve">1 mol </m:t>
              </m:r>
              <m:sSub>
                <m:sSubPr>
                  <m:ctrlPr>
                    <w:rPr>
                      <w:rFonts w:ascii="Cambria Math" w:hAnsi="Cambria Math"/>
                      <w:i/>
                    </w:rPr>
                  </m:ctrlPr>
                </m:sSubPr>
                <m:e>
                  <m:r>
                    <w:rPr>
                      <w:rFonts w:ascii="Cambria Math" w:hAnsi="Cambria Math"/>
                    </w:rPr>
                    <m:t>H</m:t>
                  </m:r>
                </m:e>
                <m:sub>
                  <m:r>
                    <w:rPr>
                      <w:rFonts w:ascii="Cambria Math" w:hAnsi="Cambria Math"/>
                    </w:rPr>
                    <m:t>2</m:t>
                  </m:r>
                </m:sub>
              </m:sSub>
              <m:sSub>
                <m:sSubPr>
                  <m:ctrlPr>
                    <w:rPr>
                      <w:rFonts w:ascii="Cambria Math" w:hAnsi="Cambria Math"/>
                      <w:i/>
                    </w:rPr>
                  </m:ctrlPr>
                </m:sSubPr>
                <m:e>
                  <m:r>
                    <w:rPr>
                      <w:rFonts w:ascii="Cambria Math" w:hAnsi="Cambria Math"/>
                    </w:rPr>
                    <m:t>C</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4</m:t>
                  </m:r>
                </m:sub>
              </m:sSub>
            </m:num>
            <m:den>
              <m:r>
                <w:rPr>
                  <w:rFonts w:ascii="Cambria Math" w:hAnsi="Cambria Math"/>
                </w:rPr>
                <m:t xml:space="preserve">1 mol </m:t>
              </m:r>
              <m:sSub>
                <m:sSubPr>
                  <m:ctrlPr>
                    <w:rPr>
                      <w:rFonts w:ascii="Cambria Math" w:hAnsi="Cambria Math"/>
                      <w:i/>
                    </w:rPr>
                  </m:ctrlPr>
                </m:sSubPr>
                <m:e>
                  <m:r>
                    <w:rPr>
                      <w:rFonts w:ascii="Cambria Math" w:hAnsi="Cambria Math"/>
                    </w:rPr>
                    <m:t>H</m:t>
                  </m:r>
                </m:e>
                <m:sub>
                  <m:r>
                    <w:rPr>
                      <w:rFonts w:ascii="Cambria Math" w:hAnsi="Cambria Math"/>
                    </w:rPr>
                    <m:t>2</m:t>
                  </m:r>
                </m:sub>
              </m:sSub>
              <m:sSub>
                <m:sSubPr>
                  <m:ctrlPr>
                    <w:rPr>
                      <w:rFonts w:ascii="Cambria Math" w:hAnsi="Cambria Math"/>
                      <w:i/>
                    </w:rPr>
                  </m:ctrlPr>
                </m:sSubPr>
                <m:e>
                  <m:r>
                    <w:rPr>
                      <w:rFonts w:ascii="Cambria Math" w:hAnsi="Cambria Math"/>
                    </w:rPr>
                    <m:t>C</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4</m:t>
                  </m:r>
                </m:sub>
              </m:sSub>
              <m:r>
                <w:rPr>
                  <w:rFonts w:ascii="Cambria Math" w:hAnsi="Cambria Math"/>
                </w:rPr>
                <m:t xml:space="preserve">∙2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den>
          </m:f>
          <m:r>
            <w:rPr>
              <w:rFonts w:ascii="Cambria Math" w:hAnsi="Cambria Math"/>
            </w:rPr>
            <m:t xml:space="preserve">=0.178480772 mol </m:t>
          </m:r>
          <m:sSub>
            <m:sSubPr>
              <m:ctrlPr>
                <w:rPr>
                  <w:rFonts w:ascii="Cambria Math" w:hAnsi="Cambria Math"/>
                  <w:i/>
                </w:rPr>
              </m:ctrlPr>
            </m:sSubPr>
            <m:e>
              <m:r>
                <w:rPr>
                  <w:rFonts w:ascii="Cambria Math" w:hAnsi="Cambria Math"/>
                </w:rPr>
                <m:t>H</m:t>
              </m:r>
            </m:e>
            <m:sub>
              <m:r>
                <w:rPr>
                  <w:rFonts w:ascii="Cambria Math" w:hAnsi="Cambria Math"/>
                </w:rPr>
                <m:t>2</m:t>
              </m:r>
            </m:sub>
          </m:sSub>
          <m:sSub>
            <m:sSubPr>
              <m:ctrlPr>
                <w:rPr>
                  <w:rFonts w:ascii="Cambria Math" w:hAnsi="Cambria Math"/>
                  <w:i/>
                </w:rPr>
              </m:ctrlPr>
            </m:sSubPr>
            <m:e>
              <m:r>
                <w:rPr>
                  <w:rFonts w:ascii="Cambria Math" w:hAnsi="Cambria Math"/>
                </w:rPr>
                <m:t>C</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4</m:t>
              </m:r>
            </m:sub>
          </m:sSub>
          <m:r>
            <w:rPr>
              <w:rFonts w:ascii="Cambria Math" w:hAnsi="Cambria Math"/>
            </w:rPr>
            <m:t xml:space="preserve">≈0.178 mol </m:t>
          </m:r>
          <m:sSub>
            <m:sSubPr>
              <m:ctrlPr>
                <w:rPr>
                  <w:rFonts w:ascii="Cambria Math" w:hAnsi="Cambria Math"/>
                  <w:i/>
                </w:rPr>
              </m:ctrlPr>
            </m:sSubPr>
            <m:e>
              <m:r>
                <w:rPr>
                  <w:rFonts w:ascii="Cambria Math" w:hAnsi="Cambria Math"/>
                </w:rPr>
                <m:t>H</m:t>
              </m:r>
            </m:e>
            <m:sub>
              <m:r>
                <w:rPr>
                  <w:rFonts w:ascii="Cambria Math" w:hAnsi="Cambria Math"/>
                </w:rPr>
                <m:t>2</m:t>
              </m:r>
            </m:sub>
          </m:sSub>
          <m:sSub>
            <m:sSubPr>
              <m:ctrlPr>
                <w:rPr>
                  <w:rFonts w:ascii="Cambria Math" w:hAnsi="Cambria Math"/>
                  <w:i/>
                </w:rPr>
              </m:ctrlPr>
            </m:sSubPr>
            <m:e>
              <m:r>
                <w:rPr>
                  <w:rFonts w:ascii="Cambria Math" w:hAnsi="Cambria Math"/>
                </w:rPr>
                <m:t>C</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4</m:t>
              </m:r>
            </m:sub>
          </m:sSub>
        </m:oMath>
      </m:oMathPara>
    </w:p>
    <w:p w:rsidR="001B3B6C" w:rsidRDefault="001B3B6C" w:rsidP="001B3B6C">
      <w:pPr>
        <w:pStyle w:val="ListParagraph"/>
        <w:numPr>
          <w:ilvl w:val="1"/>
          <w:numId w:val="2"/>
        </w:numPr>
        <w:spacing w:line="240" w:lineRule="auto"/>
      </w:pPr>
      <w:r>
        <w:t xml:space="preserve">How many molecules of water do you have? </w:t>
      </w:r>
    </w:p>
    <w:p w:rsidR="001B3B6C" w:rsidRDefault="001B3B6C" w:rsidP="001B3B6C">
      <w:pPr>
        <w:pStyle w:val="ListParagraph"/>
        <w:spacing w:line="240" w:lineRule="auto"/>
      </w:pPr>
      <m:oMathPara>
        <m:oMath>
          <m:r>
            <w:rPr>
              <w:rFonts w:ascii="Cambria Math" w:hAnsi="Cambria Math"/>
            </w:rPr>
            <m:t xml:space="preserve">0.178 mol </m:t>
          </m:r>
          <m:sSub>
            <m:sSubPr>
              <m:ctrlPr>
                <w:rPr>
                  <w:rFonts w:ascii="Cambria Math" w:hAnsi="Cambria Math"/>
                  <w:i/>
                </w:rPr>
              </m:ctrlPr>
            </m:sSubPr>
            <m:e>
              <m:r>
                <w:rPr>
                  <w:rFonts w:ascii="Cambria Math" w:hAnsi="Cambria Math"/>
                </w:rPr>
                <m:t>H</m:t>
              </m:r>
            </m:e>
            <m:sub>
              <m:r>
                <w:rPr>
                  <w:rFonts w:ascii="Cambria Math" w:hAnsi="Cambria Math"/>
                </w:rPr>
                <m:t>2</m:t>
              </m:r>
            </m:sub>
          </m:sSub>
          <m:sSub>
            <m:sSubPr>
              <m:ctrlPr>
                <w:rPr>
                  <w:rFonts w:ascii="Cambria Math" w:hAnsi="Cambria Math"/>
                  <w:i/>
                </w:rPr>
              </m:ctrlPr>
            </m:sSubPr>
            <m:e>
              <m:r>
                <w:rPr>
                  <w:rFonts w:ascii="Cambria Math" w:hAnsi="Cambria Math"/>
                </w:rPr>
                <m:t>C</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4</m:t>
              </m:r>
            </m:sub>
          </m:sSub>
          <m:r>
            <w:rPr>
              <w:rFonts w:ascii="Cambria Math" w:hAnsi="Cambria Math"/>
            </w:rPr>
            <m:t xml:space="preserve">∙2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f>
            <m:fPr>
              <m:ctrlPr>
                <w:rPr>
                  <w:rFonts w:ascii="Cambria Math" w:hAnsi="Cambria Math"/>
                  <w:i/>
                </w:rPr>
              </m:ctrlPr>
            </m:fPr>
            <m:num>
              <m:r>
                <w:rPr>
                  <w:rFonts w:ascii="Cambria Math" w:hAnsi="Cambria Math"/>
                </w:rPr>
                <m:t xml:space="preserve">2 mol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num>
            <m:den>
              <m:r>
                <w:rPr>
                  <w:rFonts w:ascii="Cambria Math" w:hAnsi="Cambria Math"/>
                </w:rPr>
                <m:t xml:space="preserve">1 mol </m:t>
              </m:r>
              <m:sSub>
                <m:sSubPr>
                  <m:ctrlPr>
                    <w:rPr>
                      <w:rFonts w:ascii="Cambria Math" w:hAnsi="Cambria Math"/>
                      <w:i/>
                    </w:rPr>
                  </m:ctrlPr>
                </m:sSubPr>
                <m:e>
                  <m:r>
                    <w:rPr>
                      <w:rFonts w:ascii="Cambria Math" w:hAnsi="Cambria Math"/>
                    </w:rPr>
                    <m:t>H</m:t>
                  </m:r>
                </m:e>
                <m:sub>
                  <m:r>
                    <w:rPr>
                      <w:rFonts w:ascii="Cambria Math" w:hAnsi="Cambria Math"/>
                    </w:rPr>
                    <m:t>2</m:t>
                  </m:r>
                </m:sub>
              </m:sSub>
              <m:sSub>
                <m:sSubPr>
                  <m:ctrlPr>
                    <w:rPr>
                      <w:rFonts w:ascii="Cambria Math" w:hAnsi="Cambria Math"/>
                      <w:i/>
                    </w:rPr>
                  </m:ctrlPr>
                </m:sSubPr>
                <m:e>
                  <m:r>
                    <w:rPr>
                      <w:rFonts w:ascii="Cambria Math" w:hAnsi="Cambria Math"/>
                    </w:rPr>
                    <m:t>C</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4</m:t>
                  </m:r>
                </m:sub>
              </m:sSub>
              <m:r>
                <w:rPr>
                  <w:rFonts w:ascii="Cambria Math" w:hAnsi="Cambria Math"/>
                </w:rPr>
                <m:t xml:space="preserve">∙2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den>
          </m:f>
          <m:r>
            <w:rPr>
              <w:rFonts w:ascii="Cambria Math" w:hAnsi="Cambria Math"/>
            </w:rPr>
            <m:t>×</m:t>
          </m:r>
          <m:f>
            <m:fPr>
              <m:ctrlPr>
                <w:rPr>
                  <w:rFonts w:ascii="Cambria Math" w:hAnsi="Cambria Math"/>
                  <w:i/>
                </w:rPr>
              </m:ctrlPr>
            </m:fPr>
            <m:num>
              <m:r>
                <w:rPr>
                  <w:rFonts w:ascii="Cambria Math" w:hAnsi="Cambria Math"/>
                </w:rPr>
                <m:t>6.022×</m:t>
              </m:r>
              <m:sSup>
                <m:sSupPr>
                  <m:ctrlPr>
                    <w:rPr>
                      <w:rFonts w:ascii="Cambria Math" w:hAnsi="Cambria Math"/>
                      <w:i/>
                    </w:rPr>
                  </m:ctrlPr>
                </m:sSupPr>
                <m:e>
                  <m:r>
                    <w:rPr>
                      <w:rFonts w:ascii="Cambria Math" w:hAnsi="Cambria Math"/>
                    </w:rPr>
                    <m:t>10</m:t>
                  </m:r>
                </m:e>
                <m:sup>
                  <m:r>
                    <w:rPr>
                      <w:rFonts w:ascii="Cambria Math" w:hAnsi="Cambria Math"/>
                    </w:rPr>
                    <m:t>23</m:t>
                  </m:r>
                </m:sup>
              </m:sSup>
              <m:r>
                <w:rPr>
                  <w:rFonts w:ascii="Cambria Math" w:hAnsi="Cambria Math"/>
                </w:rPr>
                <m:t xml:space="preserve"> molecules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 xml:space="preserve">O </m:t>
              </m:r>
            </m:num>
            <m:den>
              <m:r>
                <w:rPr>
                  <w:rFonts w:ascii="Cambria Math" w:hAnsi="Cambria Math"/>
                </w:rPr>
                <m:t xml:space="preserve">1 mol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den>
          </m:f>
          <m:r>
            <w:rPr>
              <w:rFonts w:ascii="Cambria Math" w:hAnsi="Cambria Math"/>
            </w:rPr>
            <m:t>=2.149622414×</m:t>
          </m:r>
          <m:sSup>
            <m:sSupPr>
              <m:ctrlPr>
                <w:rPr>
                  <w:rFonts w:ascii="Cambria Math" w:hAnsi="Cambria Math"/>
                  <w:i/>
                </w:rPr>
              </m:ctrlPr>
            </m:sSupPr>
            <m:e>
              <m:r>
                <w:rPr>
                  <w:rFonts w:ascii="Cambria Math" w:hAnsi="Cambria Math"/>
                </w:rPr>
                <m:t>10</m:t>
              </m:r>
            </m:e>
            <m:sup>
              <m:r>
                <w:rPr>
                  <w:rFonts w:ascii="Cambria Math" w:hAnsi="Cambria Math"/>
                </w:rPr>
                <m:t>23</m:t>
              </m:r>
            </m:sup>
          </m:sSup>
          <m:r>
            <w:rPr>
              <w:rFonts w:ascii="Cambria Math" w:hAnsi="Cambria Math"/>
            </w:rPr>
            <m:t xml:space="preserve"> molecules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O≈2.15×</m:t>
          </m:r>
          <m:sSup>
            <m:sSupPr>
              <m:ctrlPr>
                <w:rPr>
                  <w:rFonts w:ascii="Cambria Math" w:hAnsi="Cambria Math"/>
                  <w:i/>
                </w:rPr>
              </m:ctrlPr>
            </m:sSupPr>
            <m:e>
              <m:r>
                <w:rPr>
                  <w:rFonts w:ascii="Cambria Math" w:hAnsi="Cambria Math"/>
                </w:rPr>
                <m:t>10</m:t>
              </m:r>
            </m:e>
            <m:sup>
              <m:r>
                <w:rPr>
                  <w:rFonts w:ascii="Cambria Math" w:hAnsi="Cambria Math"/>
                </w:rPr>
                <m:t>23</m:t>
              </m:r>
            </m:sup>
          </m:sSup>
          <m:r>
            <w:rPr>
              <w:rFonts w:ascii="Cambria Math" w:hAnsi="Cambria Math"/>
            </w:rPr>
            <m:t xml:space="preserve"> molecules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oMath>
      </m:oMathPara>
    </w:p>
    <w:p w:rsidR="006931F9" w:rsidRDefault="006931F9" w:rsidP="006931F9">
      <w:pPr>
        <w:pStyle w:val="ListParagraph"/>
        <w:keepLines/>
        <w:suppressAutoHyphens/>
        <w:autoSpaceDE w:val="0"/>
        <w:autoSpaceDN w:val="0"/>
        <w:adjustRightInd w:val="0"/>
        <w:spacing w:after="0" w:line="240" w:lineRule="auto"/>
        <w:ind w:left="360"/>
        <w:rPr>
          <w:rFonts w:cs="Times New Roman"/>
          <w:color w:val="000000"/>
          <w:szCs w:val="24"/>
        </w:rPr>
      </w:pPr>
    </w:p>
    <w:p w:rsidR="00146B79" w:rsidRDefault="00146B79" w:rsidP="00C93D86">
      <w:pPr>
        <w:pStyle w:val="ListParagraph"/>
        <w:ind w:left="360"/>
      </w:pPr>
      <w:bookmarkStart w:id="0" w:name="_GoBack"/>
      <w:bookmarkEnd w:id="0"/>
    </w:p>
    <w:sectPr w:rsidR="00146B79" w:rsidSect="004366AB">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BD1" w:rsidRDefault="00467BD1" w:rsidP="00B030FA">
      <w:pPr>
        <w:spacing w:after="0" w:line="240" w:lineRule="auto"/>
      </w:pPr>
      <w:r>
        <w:separator/>
      </w:r>
    </w:p>
  </w:endnote>
  <w:endnote w:type="continuationSeparator" w:id="0">
    <w:p w:rsidR="00467BD1" w:rsidRDefault="00467BD1"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C3F" w:rsidRDefault="00AA7C3F" w:rsidP="00AA7C3F">
    <w:pPr>
      <w:pStyle w:val="Footer"/>
      <w:jc w:val="center"/>
    </w:pPr>
    <w:r>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BD1" w:rsidRDefault="00467BD1" w:rsidP="00B030FA">
      <w:pPr>
        <w:spacing w:after="0" w:line="240" w:lineRule="auto"/>
      </w:pPr>
      <w:r>
        <w:separator/>
      </w:r>
    </w:p>
  </w:footnote>
  <w:footnote w:type="continuationSeparator" w:id="0">
    <w:p w:rsidR="00467BD1" w:rsidRDefault="00467BD1" w:rsidP="00B03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imes New Roman"/>
        <w:b/>
        <w:bCs/>
        <w:szCs w:val="24"/>
      </w:rPr>
      <w:alias w:val="Title"/>
      <w:id w:val="-171724746"/>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EndPr/>
    <w:sdtContent>
      <w:p w:rsidR="00B030FA" w:rsidRPr="00B030FA" w:rsidRDefault="00064613">
        <w:pPr>
          <w:pStyle w:val="Header"/>
          <w:tabs>
            <w:tab w:val="left" w:pos="2580"/>
            <w:tab w:val="left" w:pos="2985"/>
          </w:tabs>
          <w:spacing w:after="120" w:line="276" w:lineRule="auto"/>
          <w:jc w:val="right"/>
          <w:rPr>
            <w:b/>
            <w:bCs/>
            <w:szCs w:val="24"/>
          </w:rPr>
        </w:pPr>
        <w:r>
          <w:rPr>
            <w:rFonts w:cs="Times New Roman"/>
            <w:b/>
            <w:bCs/>
            <w:szCs w:val="24"/>
          </w:rPr>
          <w:t>Grossmont College Chemistry 141</w:t>
        </w:r>
        <w:r w:rsidR="003F7486">
          <w:rPr>
            <w:rFonts w:cs="Times New Roman"/>
            <w:b/>
            <w:bCs/>
            <w:szCs w:val="24"/>
          </w:rPr>
          <w:t xml:space="preserve"> </w:t>
        </w:r>
        <w:r w:rsidR="006D4C50">
          <w:rPr>
            <w:rFonts w:cs="Times New Roman"/>
            <w:b/>
            <w:bCs/>
            <w:szCs w:val="24"/>
          </w:rPr>
          <w:t>Spring</w:t>
        </w:r>
        <w:r w:rsidR="003F7486">
          <w:rPr>
            <w:rFonts w:cs="Times New Roman"/>
            <w:b/>
            <w:bCs/>
            <w:szCs w:val="24"/>
          </w:rPr>
          <w:t xml:space="preserve"> 201</w:t>
        </w:r>
        <w:r w:rsidR="006931F9">
          <w:rPr>
            <w:rFonts w:cs="Times New Roman"/>
            <w:b/>
            <w:bCs/>
            <w:szCs w:val="24"/>
          </w:rPr>
          <w:t>9</w:t>
        </w:r>
      </w:p>
    </w:sdtContent>
  </w:sdt>
  <w:sdt>
    <w:sdtPr>
      <w:rPr>
        <w:rFonts w:cs="Times New Roman"/>
        <w:szCs w:val="24"/>
      </w:rPr>
      <w:alias w:val="Subtitle"/>
      <w:id w:val="-248735652"/>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EndPr/>
    <w:sdtContent>
      <w:p w:rsidR="00B030FA" w:rsidRPr="00B030FA" w:rsidRDefault="00B030FA">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EndPr/>
    <w:sdtContent>
      <w:p w:rsidR="00B030FA" w:rsidRPr="00B030FA" w:rsidRDefault="00B030FA"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B030FA" w:rsidRDefault="00B030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C32F2"/>
    <w:multiLevelType w:val="hybridMultilevel"/>
    <w:tmpl w:val="5C9A15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3703EA"/>
    <w:multiLevelType w:val="hybridMultilevel"/>
    <w:tmpl w:val="AF644352"/>
    <w:lvl w:ilvl="0" w:tplc="0409000F">
      <w:start w:val="1"/>
      <w:numFmt w:val="decimal"/>
      <w:lvlText w:val="%1."/>
      <w:lvlJc w:val="left"/>
      <w:pPr>
        <w:ind w:left="720" w:hanging="360"/>
      </w:pPr>
    </w:lvl>
    <w:lvl w:ilvl="1" w:tplc="25967756">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9F7339"/>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F57BCE"/>
    <w:multiLevelType w:val="hybridMultilevel"/>
    <w:tmpl w:val="DF94C9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7"/>
  </w:num>
  <w:num w:numId="5">
    <w:abstractNumId w:val="2"/>
  </w:num>
  <w:num w:numId="6">
    <w:abstractNumId w:val="5"/>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1795A"/>
    <w:rsid w:val="000441CD"/>
    <w:rsid w:val="00064613"/>
    <w:rsid w:val="000678FA"/>
    <w:rsid w:val="000D1E45"/>
    <w:rsid w:val="00130D52"/>
    <w:rsid w:val="0014496F"/>
    <w:rsid w:val="00146B79"/>
    <w:rsid w:val="00187315"/>
    <w:rsid w:val="001B3B6C"/>
    <w:rsid w:val="001D155E"/>
    <w:rsid w:val="001D21D2"/>
    <w:rsid w:val="001D66F6"/>
    <w:rsid w:val="0023382F"/>
    <w:rsid w:val="00263FFF"/>
    <w:rsid w:val="00281C91"/>
    <w:rsid w:val="002A06AE"/>
    <w:rsid w:val="002E7C87"/>
    <w:rsid w:val="00313B39"/>
    <w:rsid w:val="00330DFE"/>
    <w:rsid w:val="0035609D"/>
    <w:rsid w:val="003578D1"/>
    <w:rsid w:val="00365921"/>
    <w:rsid w:val="003A722B"/>
    <w:rsid w:val="003B6C78"/>
    <w:rsid w:val="003F0EE3"/>
    <w:rsid w:val="003F7486"/>
    <w:rsid w:val="004344A8"/>
    <w:rsid w:val="004366AB"/>
    <w:rsid w:val="00467BD1"/>
    <w:rsid w:val="00473B5A"/>
    <w:rsid w:val="00475B36"/>
    <w:rsid w:val="004A76B9"/>
    <w:rsid w:val="00524FC2"/>
    <w:rsid w:val="005561A9"/>
    <w:rsid w:val="00565325"/>
    <w:rsid w:val="00580C1C"/>
    <w:rsid w:val="0062160B"/>
    <w:rsid w:val="00625FAD"/>
    <w:rsid w:val="00636C4C"/>
    <w:rsid w:val="00665928"/>
    <w:rsid w:val="006931F9"/>
    <w:rsid w:val="00693F5C"/>
    <w:rsid w:val="006B0B61"/>
    <w:rsid w:val="006D3906"/>
    <w:rsid w:val="006D4C50"/>
    <w:rsid w:val="006F75D5"/>
    <w:rsid w:val="00732F4D"/>
    <w:rsid w:val="00743C35"/>
    <w:rsid w:val="007705FC"/>
    <w:rsid w:val="00785BB4"/>
    <w:rsid w:val="007A15E4"/>
    <w:rsid w:val="007C118D"/>
    <w:rsid w:val="007E0792"/>
    <w:rsid w:val="007E26F2"/>
    <w:rsid w:val="007E4EAE"/>
    <w:rsid w:val="00810334"/>
    <w:rsid w:val="00840B94"/>
    <w:rsid w:val="0085441D"/>
    <w:rsid w:val="00863F91"/>
    <w:rsid w:val="008717CF"/>
    <w:rsid w:val="00893F64"/>
    <w:rsid w:val="008B2496"/>
    <w:rsid w:val="008C0D6C"/>
    <w:rsid w:val="008C6971"/>
    <w:rsid w:val="0091410B"/>
    <w:rsid w:val="00925DA8"/>
    <w:rsid w:val="00931EE5"/>
    <w:rsid w:val="009579CE"/>
    <w:rsid w:val="00972EB5"/>
    <w:rsid w:val="0099445F"/>
    <w:rsid w:val="009A0CEC"/>
    <w:rsid w:val="009A60A4"/>
    <w:rsid w:val="009D0573"/>
    <w:rsid w:val="009D63B0"/>
    <w:rsid w:val="00AA7C3F"/>
    <w:rsid w:val="00B030BC"/>
    <w:rsid w:val="00B030FA"/>
    <w:rsid w:val="00BC5675"/>
    <w:rsid w:val="00C0069A"/>
    <w:rsid w:val="00C07B14"/>
    <w:rsid w:val="00C4129F"/>
    <w:rsid w:val="00C873BF"/>
    <w:rsid w:val="00C92B6C"/>
    <w:rsid w:val="00C93D86"/>
    <w:rsid w:val="00CB21A2"/>
    <w:rsid w:val="00CD36B5"/>
    <w:rsid w:val="00CD5B24"/>
    <w:rsid w:val="00D25AE8"/>
    <w:rsid w:val="00D44B98"/>
    <w:rsid w:val="00D770EE"/>
    <w:rsid w:val="00D9586C"/>
    <w:rsid w:val="00DF210B"/>
    <w:rsid w:val="00E43B95"/>
    <w:rsid w:val="00E7009F"/>
    <w:rsid w:val="00EC2D19"/>
    <w:rsid w:val="00EF484E"/>
    <w:rsid w:val="00F075DC"/>
    <w:rsid w:val="00F27C23"/>
    <w:rsid w:val="00FD0AC3"/>
    <w:rsid w:val="00FE2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4DC97"/>
  <w15:docId w15:val="{A2C05218-F844-4A7A-AE88-C5A4AE77A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75B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DA8"/>
    <w:rPr>
      <w:color w:val="808080"/>
    </w:rPr>
  </w:style>
  <w:style w:type="character" w:customStyle="1" w:styleId="Heading2Char">
    <w:name w:val="Heading 2 Char"/>
    <w:basedOn w:val="DefaultParagraphFont"/>
    <w:link w:val="Heading2"/>
    <w:uiPriority w:val="9"/>
    <w:semiHidden/>
    <w:rsid w:val="00475B3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44546A"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5B9BD5"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55788"/>
    <w:rsid w:val="00063FDD"/>
    <w:rsid w:val="000F7CEF"/>
    <w:rsid w:val="00111245"/>
    <w:rsid w:val="0022122E"/>
    <w:rsid w:val="00277DC0"/>
    <w:rsid w:val="00336CD9"/>
    <w:rsid w:val="00384196"/>
    <w:rsid w:val="003F2A62"/>
    <w:rsid w:val="00497A21"/>
    <w:rsid w:val="00542D3E"/>
    <w:rsid w:val="00605893"/>
    <w:rsid w:val="006F1874"/>
    <w:rsid w:val="00742A6B"/>
    <w:rsid w:val="00743634"/>
    <w:rsid w:val="008104D9"/>
    <w:rsid w:val="00846854"/>
    <w:rsid w:val="008834E9"/>
    <w:rsid w:val="008D4F8B"/>
    <w:rsid w:val="0090672F"/>
    <w:rsid w:val="0095610B"/>
    <w:rsid w:val="0096415D"/>
    <w:rsid w:val="009A27A8"/>
    <w:rsid w:val="00A130D8"/>
    <w:rsid w:val="00C900C8"/>
    <w:rsid w:val="00CE719D"/>
    <w:rsid w:val="00D26B2F"/>
    <w:rsid w:val="00D75DF0"/>
    <w:rsid w:val="00DC7050"/>
    <w:rsid w:val="00E56DD3"/>
    <w:rsid w:val="00F67810"/>
    <w:rsid w:val="00FE7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D75DF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F6036-AA2B-4519-BD90-E8A5AD21A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285</Words>
  <Characters>1630</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Grossmont College Chemistry 141 Spring 2019</vt:lpstr>
      <vt:lpstr>Directions: Answer each of the following questions. Be sure to use complete sent</vt:lpstr>
    </vt:vector>
  </TitlesOfParts>
  <Company>Grossmont-Cuyamaca Community College District</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141 Spring 2019</dc:title>
  <dc:subject>Name: ___________________________________Section: ________</dc:subject>
  <dc:creator>Instructor: Diana Vance</dc:creator>
  <cp:lastModifiedBy>Diana Vance</cp:lastModifiedBy>
  <cp:revision>5</cp:revision>
  <dcterms:created xsi:type="dcterms:W3CDTF">2019-02-14T05:33:00Z</dcterms:created>
  <dcterms:modified xsi:type="dcterms:W3CDTF">2019-02-21T18:10:00Z</dcterms:modified>
</cp:coreProperties>
</file>